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20" w:rsidRPr="00B97E3C" w:rsidRDefault="00A16020" w:rsidP="00A160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WZÓR UMOWY</w:t>
      </w:r>
    </w:p>
    <w:p w:rsidR="00A16020" w:rsidRPr="00B97E3C" w:rsidRDefault="00A16020" w:rsidP="00A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nr ... /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</w:p>
    <w:p w:rsidR="00A16020" w:rsidRPr="00B97E3C" w:rsidRDefault="00A16020" w:rsidP="00A1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 w dniu . . . .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przez ……………… – ………………………., 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…………………….., zwany dalej Zamawiającym</w:t>
      </w:r>
    </w:p>
    <w:p w:rsidR="00A16020" w:rsidRPr="00B97E3C" w:rsidRDefault="00A16020" w:rsidP="00A1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A16020" w:rsidRPr="00B97E3C" w:rsidRDefault="00A16020" w:rsidP="00A1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A16020" w:rsidRPr="00B97E3C" w:rsidRDefault="00A16020" w:rsidP="00A16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zwany dalej Wykonawcą</w:t>
      </w:r>
    </w:p>
    <w:p w:rsidR="00A16020" w:rsidRPr="00B97E3C" w:rsidRDefault="00A16020" w:rsidP="00A16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zawarto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art.4 ust 8 ustawy 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29.01.2004r. Prawo zamówień publicznych (Dz. U. Nr 223 poz. 1655 tekst jednolity z </w:t>
      </w:r>
      <w:proofErr w:type="spellStart"/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</w:t>
      </w:r>
      <w:proofErr w:type="spellEnd"/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(nr postępowania ZP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.ZO..271.5</w:t>
      </w: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stąd integralną częścią umowy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zapytanie ofertowe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oferta Wykonawcy.</w:t>
      </w:r>
    </w:p>
    <w:p w:rsidR="00A16020" w:rsidRPr="00B97E3C" w:rsidRDefault="00A16020" w:rsidP="00A1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</w:t>
      </w:r>
    </w:p>
    <w:p w:rsidR="00A16020" w:rsidRPr="00F153A2" w:rsidRDefault="00A16020" w:rsidP="00A16020">
      <w:pPr>
        <w:pStyle w:val="Defaul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§1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Zamawiający zleca a Wykonawca przyjmuje do wykonania roboty budowlane pn. „</w:t>
      </w:r>
      <w:r>
        <w:rPr>
          <w:rFonts w:ascii="Times New Roman" w:hAnsi="Times New Roman" w:cs="Times New Roman"/>
          <w:b/>
          <w:sz w:val="20"/>
          <w:szCs w:val="20"/>
        </w:rPr>
        <w:t>Modernizacja schodów i podjazdu przy budynku Urzędu Gminy w Magnuszewie</w:t>
      </w:r>
      <w:r w:rsidRPr="00F153A2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A16020" w:rsidRPr="00B97E3C" w:rsidRDefault="00A16020" w:rsidP="00A16020">
      <w:pPr>
        <w:numPr>
          <w:ilvl w:val="3"/>
          <w:numId w:val="2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Szczegółowy zakres robót opisany został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zapytaniu ofertowym i przedmiarze robót</w:t>
      </w:r>
      <w:r w:rsidRPr="00B97E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A16020" w:rsidRPr="00B97E3C" w:rsidRDefault="00A16020" w:rsidP="00A16020">
      <w:pPr>
        <w:numPr>
          <w:ilvl w:val="3"/>
          <w:numId w:val="2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zobowiązuje się do wykonania przedmiotu umowy zgodnie z dokumentacją, zasadami wiedzy technicznej i sztuki budowlanej, obowiązującymi przepisami i polskimi normami oraz oddania przedmiotu niniejszej umowy Zamawiającemu w terminie w niej uzgodnionym.</w:t>
      </w:r>
    </w:p>
    <w:p w:rsidR="00A16020" w:rsidRPr="00B97E3C" w:rsidRDefault="00A16020" w:rsidP="00A160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16020" w:rsidRPr="00B97E3C" w:rsidRDefault="00A16020" w:rsidP="00A160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realizacji zamówienia</w:t>
      </w:r>
    </w:p>
    <w:p w:rsidR="00A16020" w:rsidRPr="00B97E3C" w:rsidRDefault="00A16020" w:rsidP="00A160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§2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Termin wykonania </w:t>
      </w: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czerwca</w:t>
      </w: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A16020" w:rsidRPr="00B97E3C" w:rsidRDefault="00A16020" w:rsidP="00A160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 stron</w:t>
      </w: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§3</w:t>
      </w:r>
    </w:p>
    <w:p w:rsidR="00A16020" w:rsidRPr="00B97E3C" w:rsidRDefault="00A16020" w:rsidP="00A160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Zamawiającego:</w:t>
      </w:r>
    </w:p>
    <w:p w:rsidR="00A16020" w:rsidRPr="00B97E3C" w:rsidRDefault="00A16020" w:rsidP="00A160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ustanowi nadzór inwestorski.</w:t>
      </w: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16020" w:rsidRPr="00B97E3C" w:rsidRDefault="00A16020" w:rsidP="00A160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Wykonawcy</w:t>
      </w:r>
    </w:p>
    <w:p w:rsidR="00A16020" w:rsidRPr="00B97E3C" w:rsidRDefault="00A16020" w:rsidP="00A160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6020" w:rsidRPr="00B97E3C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odbiorze placu budowy przystąpi do robót.</w:t>
      </w:r>
    </w:p>
    <w:p w:rsidR="00A16020" w:rsidRPr="00B97E3C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rozpoczęcia robót ustanowi na budowie kierownika budowy mającego doświadczenie wykonywania tego typu robót budowlanych. </w:t>
      </w:r>
    </w:p>
    <w:p w:rsidR="00A16020" w:rsidRPr="001B1E23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23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przekaże zamawiającemu:</w:t>
      </w:r>
      <w:r w:rsidRPr="001B1E2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Symbol" w:char="F02D"/>
      </w:r>
      <w:r w:rsidRPr="001B1E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dowód wniesienia zabezpieczenia należytego wykonania umowy</w:t>
      </w:r>
      <w:r w:rsidRPr="001B1E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1B1E23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informował zamawiającego o groźbie opóźnienia robót, przyczynach i sposobie przyspieszenia robót.</w:t>
      </w:r>
    </w:p>
    <w:p w:rsidR="00A16020" w:rsidRPr="00B97E3C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zabezpieczenie budowy, strzec mienia znajdującego się na terenie budowy oraz zapewnić warunki bezpieczeństwa.</w:t>
      </w:r>
    </w:p>
    <w:p w:rsidR="00A16020" w:rsidRPr="00B97E3C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wykonać przedmiot umowy z materiałów własnych .</w:t>
      </w:r>
    </w:p>
    <w:p w:rsidR="00A16020" w:rsidRPr="00B97E3C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i urządzenia o których mowa w ust. 9 powinny odpowiadać co do jakości </w:t>
      </w:r>
      <w:r w:rsidRPr="00B97E3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wymogom wyrobów dopuszczonych do obrotu i stosowania w budownictwie określonym 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 art. 10 ustawy - Prawo budowlane, wymaganiom specyfikacji istotnych warunków zamówienia oraz projektu.</w:t>
      </w:r>
    </w:p>
    <w:p w:rsidR="00A16020" w:rsidRPr="00B97E3C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Na materiały Wykonawca obowiązany jest posiadać certyfikat na znak bezpieczeństwa, deklarację zgodności lub certyfikat zgodności z Polską Normą lub aprobatą techniczną.</w:t>
      </w:r>
    </w:p>
    <w:p w:rsidR="00A16020" w:rsidRPr="00B97E3C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zażąda badań, które wchodzą w zakres przedmiotu umowy to Wykonawca zobowiązany jest przeprowadzić te badania.</w:t>
      </w:r>
    </w:p>
    <w:p w:rsidR="00A16020" w:rsidRPr="00B97E3C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 czasie realizacji robót wykonawca będzie utrzymywał teren budowy w stanie wolnym od przeszkód komunikacyjnych oraz będzie usuwał zbędne materiały, niepotrzebne urządzenia.</w:t>
      </w:r>
    </w:p>
    <w:p w:rsidR="00A16020" w:rsidRPr="00B97E3C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umożliwienia wstępu na teren budowy pracownikom organów nadzoru budowlanego, do których należy wykonanie zadań określonych ustawą – Prawo budowlane oraz do udostępnienia im danych, informacji wymaganych tą ustawą.</w:t>
      </w:r>
    </w:p>
    <w:p w:rsidR="00A16020" w:rsidRPr="00B97E3C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zakończeniu robót wykonawca zobowiązany jest uporządkować teren budowy i przekazać go zamawiającemu w terminie na odbiór robót. </w:t>
      </w:r>
    </w:p>
    <w:p w:rsidR="00A16020" w:rsidRPr="00B97E3C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do ubezpieczenia budowy i robót z tytułu szkód, które mogą </w:t>
      </w:r>
      <w:r w:rsidRPr="00B97E3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zaistnieć w okresie od rozpoczęcia robót do przekazania przedmiotu umowy Zamawiającemu, 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określonymi zdarzeniami losowymi - od </w:t>
      </w:r>
      <w:proofErr w:type="spellStart"/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ryzyk</w:t>
      </w:r>
      <w:proofErr w:type="spellEnd"/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budowlanych oraz od odpowiedzialności cywilnej. Wykonawca w imieniu swoim oraz Zamawiającego zapewni następujące polisy ubezpieczeniowe: </w:t>
      </w:r>
      <w:r w:rsidRPr="00B97E3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ubezpieczenie od zniszczenia wykonanych robót i materiałów podczas budowy w wysokości 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 PLN (wpisać kwotę brutto całkowitej wartości umownej), </w:t>
      </w:r>
      <w:r w:rsidRPr="00B97E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ubezpieczenie na wypadek śmierci lub kalectwa spowodowanego działaniami lub </w:t>
      </w:r>
      <w:r w:rsidRPr="00B97E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niedopatrzeniami Wykonawcy w stosunku do osób uprawnionych do przebywania na terenie </w:t>
      </w:r>
      <w:r w:rsidRPr="00B97E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budowy w wysokości 100 000 PLN na jeden wypadek z nieograniczoną liczbą zdarzeń</w:t>
      </w:r>
    </w:p>
    <w:p w:rsidR="00A16020" w:rsidRPr="00B97E3C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obowiązany jest okazać Zamawiającemu na jego żądanie właściwe polisy</w:t>
      </w:r>
    </w:p>
    <w:p w:rsidR="00A16020" w:rsidRPr="00B97E3C" w:rsidRDefault="00A16020" w:rsidP="00A1602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W przypadku niedopełnienia przez Wykonawcę obowiązku ubezpieczenia, Zamawiający 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 ubezpieczenia budowy na koszt Wykonawcy potrącając należność z faktur za roboty.</w:t>
      </w:r>
    </w:p>
    <w:p w:rsidR="00A16020" w:rsidRPr="00B97E3C" w:rsidRDefault="00A16020" w:rsidP="00A16020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6020" w:rsidRPr="00B97E3C" w:rsidRDefault="00A16020" w:rsidP="00A1602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</w:t>
      </w:r>
    </w:p>
    <w:p w:rsidR="00A16020" w:rsidRPr="00B97E3C" w:rsidRDefault="00A16020" w:rsidP="00A1602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§4</w:t>
      </w:r>
    </w:p>
    <w:p w:rsidR="00A16020" w:rsidRPr="00B97E3C" w:rsidRDefault="00A16020" w:rsidP="00A1602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za przedmiot zamówienia ustalono w przetargu na kwotę:</w:t>
      </w:r>
    </w:p>
    <w:p w:rsidR="00A16020" w:rsidRPr="00B97E3C" w:rsidRDefault="00A16020" w:rsidP="00A16020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 zł netto słownie (.................................................................. zł) plus podatek …..% VAT, brutto w kwocie ......................................................... zł słownie (............................................................. zł)</w:t>
      </w:r>
    </w:p>
    <w:p w:rsidR="00A16020" w:rsidRPr="00B97E3C" w:rsidRDefault="00A16020" w:rsidP="00A1602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o którym mowa wyżej ma charakter wynagrodzenia </w:t>
      </w: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ryczałtowego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16020" w:rsidRPr="00B97E3C" w:rsidRDefault="00A16020" w:rsidP="00A1602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ustalono na podstawie przedmiaru robót dostarczonego przez Zamawiającego i zweryfikowanych przez Wykonawcę na podstawie dokumentacji projektowej.</w:t>
      </w:r>
    </w:p>
    <w:p w:rsidR="00A16020" w:rsidRPr="00B97E3C" w:rsidRDefault="00A16020" w:rsidP="00A1602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 zawiera wszystkie koszty potrzebne do wykonania zamówienia.</w:t>
      </w:r>
    </w:p>
    <w:p w:rsidR="00A16020" w:rsidRPr="00B97E3C" w:rsidRDefault="00A16020" w:rsidP="00A1602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bez zgody Zamawiającego nie może wykonywać robót dodatkowych i zamiennych.</w:t>
      </w:r>
    </w:p>
    <w:p w:rsidR="00A16020" w:rsidRPr="00B97E3C" w:rsidRDefault="00A16020" w:rsidP="00A1602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dopuszcza jakichkolwiek cesji w tym cesji wynagrodzenia.</w:t>
      </w:r>
    </w:p>
    <w:p w:rsidR="00A16020" w:rsidRPr="00B97E3C" w:rsidRDefault="00A16020" w:rsidP="00A1602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opóźnienia płatności za roboty zlecone przez Wykonawcę podwykonawcom Zamawiający ma prawo z kolejnej faktury odjąć wartość robót wykonanych przez podwykonawcę i przekazać te kwoty podwykonawcy informując o tym Wykonawcę.</w:t>
      </w:r>
    </w:p>
    <w:p w:rsidR="00A16020" w:rsidRPr="00B97E3C" w:rsidRDefault="00A16020" w:rsidP="00A1602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realizacji umowy z przyczyn obciążających Wykonawcę, Zamawiający ma prawo zmniejszyć wynagrodzenie umowne o równowartość niezakończonych robót liczonych po kosztach ich wykonania przez nowego wykonawcę.</w:t>
      </w:r>
    </w:p>
    <w:p w:rsidR="00A16020" w:rsidRPr="00B97E3C" w:rsidRDefault="00A16020" w:rsidP="00A1602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umowne może być obniżone, jeżeli w przedmiocie zamówienia ujawnią się wady uznane przez Zamawiającego za nienadające się do usunięcia. Obniżenie wynagrodzenia z w/w przyczyn będzie proporcjonalne w stosunku do utraconej wartości robót (obiektu) dotkniętego wadą. </w:t>
      </w:r>
    </w:p>
    <w:p w:rsidR="00A16020" w:rsidRPr="00B97E3C" w:rsidRDefault="00A16020" w:rsidP="00A1602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pl-PL"/>
        </w:rPr>
      </w:pPr>
      <w:r w:rsidRPr="00B97E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bez dodatkowego wynagrodzenia zobowiązuje się do</w:t>
      </w:r>
      <w:r w:rsidRPr="00B97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16020" w:rsidRPr="00B97E3C" w:rsidRDefault="00A16020" w:rsidP="00A16020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oznakowania terenu budowy</w:t>
      </w:r>
    </w:p>
    <w:p w:rsidR="00A16020" w:rsidRPr="00B97E3C" w:rsidRDefault="00A16020" w:rsidP="00A1602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dokonania uzgodnień, uzyskania wszelkich opinii niezbędnych do wykonania przedmiotu </w:t>
      </w: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umowy i przekazania go do użytku</w:t>
      </w: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Rozliczenie za wykonane roboty</w:t>
      </w: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§5</w:t>
      </w:r>
    </w:p>
    <w:p w:rsidR="00A16020" w:rsidRPr="00E25D37" w:rsidRDefault="00A16020" w:rsidP="00A16020">
      <w:pPr>
        <w:numPr>
          <w:ilvl w:val="0"/>
          <w:numId w:val="15"/>
        </w:numPr>
        <w:shd w:val="clear" w:color="auto" w:fill="FFFFFF"/>
        <w:spacing w:before="264" w:after="0" w:line="240" w:lineRule="auto"/>
        <w:ind w:left="2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25D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Strony postanawiają, że rozliczenie za wykonane roboty odbywać się będzie jednorazową fakturą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E25D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 </w:t>
      </w:r>
      <w:r w:rsidRPr="00E25D3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  <w:t xml:space="preserve">zakończeniu i odbiorze </w:t>
      </w:r>
      <w:r w:rsidRPr="00E25D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całości robót protokółem odbioru końcowego</w:t>
      </w:r>
      <w:r w:rsidRPr="00E25D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E25D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 zrealizowaniu całego zadania </w:t>
      </w:r>
    </w:p>
    <w:p w:rsidR="00A16020" w:rsidRPr="00B97E3C" w:rsidRDefault="00A16020" w:rsidP="00A16020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16020" w:rsidRPr="00B97E3C" w:rsidRDefault="00A16020" w:rsidP="00A16020">
      <w:pPr>
        <w:tabs>
          <w:tab w:val="left" w:pos="525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 Podstawę do wystawienia faktury przejściowej za wykonane roboty stanowić będzie protokół robót, podpisany przez Inspektora Nadzoru i Kierownika Budowy. </w:t>
      </w:r>
    </w:p>
    <w:p w:rsidR="00A16020" w:rsidRPr="00B97E3C" w:rsidRDefault="00A16020" w:rsidP="00A16020">
      <w:pPr>
        <w:tabs>
          <w:tab w:val="left" w:pos="525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16020" w:rsidRDefault="00A16020" w:rsidP="00A16020">
      <w:pPr>
        <w:tabs>
          <w:tab w:val="left" w:pos="525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B97E3C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.Wykonawca przedstawi Zamawiającemu kserokopię umów z Podwykonawcami przed </w:t>
      </w: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wystawieniem faktury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dołączając o</w:t>
      </w: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ryginalne oświadczenia upoważnionych przedstawicieli Podwykonawców realizujących roboty budowlane (zaakceptowanych przez Zamawiającego),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chyba </w:t>
      </w:r>
      <w:r w:rsidRPr="00B97E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ż</w:t>
      </w: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e ich wymagane należności od </w:t>
      </w:r>
      <w:r w:rsidRPr="00B97E3C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Wykonawcy zostały uregulowane. Powyższe oświadczenie zawierać będzie min. : nr faktury, </w:t>
      </w: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datę zapłaty, kwotę zapłaty, informację o należytym wykonaniu zakresu robót.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oświadczenia Podwykonawca musi załączyć </w:t>
      </w:r>
      <w:proofErr w:type="spellStart"/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np.wydruk</w:t>
      </w:r>
      <w:proofErr w:type="spellEnd"/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przelewu bankowego.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A16020" w:rsidRPr="00B97E3C" w:rsidRDefault="00A16020" w:rsidP="00A16020">
      <w:pPr>
        <w:tabs>
          <w:tab w:val="left" w:pos="525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4. </w:t>
      </w:r>
      <w:r w:rsidRPr="00B97E3C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Wszelkie kwoty należne Zamawiającemu, w szczególności z tytułu kar umownych, mogą być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potrącane z bieżących płatności realizowanych na rzecz Wykonawcy.</w:t>
      </w:r>
    </w:p>
    <w:p w:rsidR="00A16020" w:rsidRPr="00E25D37" w:rsidRDefault="00A16020" w:rsidP="00A1602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25D3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Ustala się  terminy płatności faktur - </w:t>
      </w:r>
      <w:r w:rsidRPr="00E25D3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30 dni licząc od daty ich doręczenia</w:t>
      </w:r>
      <w:r w:rsidRPr="00E25D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</w:p>
    <w:p w:rsidR="00A16020" w:rsidRPr="00B97E3C" w:rsidRDefault="00A16020" w:rsidP="00A1602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16020" w:rsidRPr="00B97E3C" w:rsidRDefault="00A16020" w:rsidP="00A160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16020" w:rsidRPr="00B97E3C" w:rsidRDefault="00A16020" w:rsidP="00A160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Odbiór przedmiotu umowy</w:t>
      </w: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§6</w:t>
      </w:r>
    </w:p>
    <w:p w:rsidR="00A16020" w:rsidRPr="00B97E3C" w:rsidRDefault="00A16020" w:rsidP="00A160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 zgłoszeniem gotowości do odbioru Wykonawca wykona próby i sprawdzenia jakości wykonanych robót.</w:t>
      </w:r>
    </w:p>
    <w:p w:rsidR="00A16020" w:rsidRPr="00B97E3C" w:rsidRDefault="00A16020" w:rsidP="00A160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Przedstawiciel Zamawiającego w ciągu 3 dni sprawdzi czy zgłoszenie do odbioru jest skuteczne tzn. czy do tego dnia wykonano wszystkie roboty składające się na przedmiot zamówienia, przygotowano dokumentację powykonawczą i atesty, certyfikaty na materiały i urządzenia wbudowane oraz 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uporządkowano teren budowy. Brak uwag ze strony nadzoru traktowane będzie jako skuteczne zgłoszenie do odbioru, a dzień zgłoszenia do odbioru będzie uznany jak dzień wykonania dzieła.</w:t>
      </w:r>
    </w:p>
    <w:p w:rsidR="00A16020" w:rsidRPr="00B97E3C" w:rsidRDefault="00A16020" w:rsidP="00A160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odmowy odbioru przedmiotu zamówienia, jeżeli w wyniku oceny komisji odbioru w obiekcie stwierdzono wady jawne.</w:t>
      </w:r>
    </w:p>
    <w:p w:rsidR="00A16020" w:rsidRPr="00B97E3C" w:rsidRDefault="00A16020" w:rsidP="00A160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kiedy komisja odbioru stwierdzi wady nienadające się do usunięcia, za które uważa się wady z którymi obiekt może funkcjonować, a koszt ich usunięcie przekracza wielokrotnie koszt naprawy, Zamawiający ustali komisyjnie utraconą wartość obiektu dotkniętego wadą i o tę kwotę obniży wartość wynagrodzenia umownego.</w:t>
      </w:r>
    </w:p>
    <w:p w:rsidR="00A16020" w:rsidRPr="00B97E3C" w:rsidRDefault="00A16020" w:rsidP="00A160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Odszkodowanie za niewykonanie lub nienależyte wykonanie umowy</w:t>
      </w: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§7</w:t>
      </w:r>
    </w:p>
    <w:p w:rsidR="00A16020" w:rsidRPr="00B97E3C" w:rsidRDefault="00A16020" w:rsidP="00A16020">
      <w:pPr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59" w:after="0" w:line="240" w:lineRule="auto"/>
        <w:ind w:left="240" w:hanging="235"/>
        <w:rPr>
          <w:rFonts w:ascii="Times New Roman" w:eastAsia="Times New Roman" w:hAnsi="Times New Roman" w:cs="Times New Roman"/>
          <w:bCs/>
          <w:color w:val="000000"/>
          <w:spacing w:val="-23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Strony postanawiają, że obowiązującą je formą odszkodowania są niżej wymienione kary </w:t>
      </w: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umowne.</w:t>
      </w:r>
    </w:p>
    <w:p w:rsidR="00A16020" w:rsidRPr="00B97E3C" w:rsidRDefault="00A16020" w:rsidP="00A16020">
      <w:pPr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69" w:after="0" w:line="240" w:lineRule="auto"/>
        <w:ind w:left="5"/>
        <w:rPr>
          <w:rFonts w:ascii="Times New Roman" w:eastAsia="Times New Roman" w:hAnsi="Times New Roman" w:cs="Times New Roman"/>
          <w:bCs/>
          <w:color w:val="000000"/>
          <w:spacing w:val="-14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Kary te będą naliczane w następujących wypadkach i wysokościach:</w:t>
      </w:r>
    </w:p>
    <w:p w:rsidR="00A16020" w:rsidRPr="00B97E3C" w:rsidRDefault="00A16020" w:rsidP="00A16020">
      <w:pPr>
        <w:shd w:val="clear" w:color="auto" w:fill="FFFFFF"/>
        <w:tabs>
          <w:tab w:val="left" w:pos="432"/>
        </w:tabs>
        <w:spacing w:before="5" w:after="0" w:line="240" w:lineRule="auto"/>
        <w:ind w:left="24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-</w:t>
      </w: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Wykonawca płaci Zamawiającemu kary umowne:</w:t>
      </w:r>
    </w:p>
    <w:p w:rsidR="00A16020" w:rsidRPr="00B97E3C" w:rsidRDefault="00A16020" w:rsidP="00A16020">
      <w:pPr>
        <w:shd w:val="clear" w:color="auto" w:fill="FFFFFF"/>
        <w:spacing w:after="0" w:line="240" w:lineRule="auto"/>
        <w:ind w:left="44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za zwłokę w wykonaniu przedmiotu umowy powstałą z winy Wykonawcy, w wysokości </w:t>
      </w:r>
      <w:r w:rsidRPr="00B97E3C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0,2% wynagrodzenia ustalonego w umowie w §4 za każdy dzień zwłoki, za zwłokę w usunięciu </w:t>
      </w: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wad stwierdzonych przy odbiorze lub w okresie rękojmi za wady - w wysokości 0,1% wynagrodzenia umownego za każdy dzień zwłoki liczonej od dnia wyznaczonego na usunięcie wad, za odstąpienie od umowy z przyczyn zawinionych przez Wykonawcę w wysokości 15 % wynagrodzenia umownego,</w:t>
      </w:r>
    </w:p>
    <w:p w:rsidR="00A16020" w:rsidRPr="00B97E3C" w:rsidRDefault="00A16020" w:rsidP="00A16020">
      <w:pPr>
        <w:shd w:val="clear" w:color="auto" w:fill="FFFFFF"/>
        <w:spacing w:after="0" w:line="240" w:lineRule="auto"/>
        <w:ind w:left="437" w:right="922" w:hanging="13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- Zamawiający zapłaci Wykonawcy kary umowne: </w:t>
      </w:r>
      <w:r w:rsidRPr="00B97E3C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za odstąpienie od umowy z przyczyn, za które wyłączną odpowiedzialność ponosi </w:t>
      </w: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Zamawiający w wysokości 15 % wynagrodzenia umownego.</w:t>
      </w:r>
    </w:p>
    <w:p w:rsidR="00A16020" w:rsidRPr="00B97E3C" w:rsidRDefault="00A16020" w:rsidP="00A16020">
      <w:pPr>
        <w:shd w:val="clear" w:color="auto" w:fill="FFFFFF"/>
        <w:tabs>
          <w:tab w:val="left" w:pos="293"/>
        </w:tabs>
        <w:spacing w:before="269" w:after="0" w:line="240" w:lineRule="auto"/>
        <w:ind w:left="293" w:right="43" w:hanging="28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color w:val="000000"/>
          <w:spacing w:val="-14"/>
          <w:sz w:val="20"/>
          <w:szCs w:val="20"/>
          <w:lang w:eastAsia="pl-PL"/>
        </w:rPr>
        <w:t>3.</w:t>
      </w: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Zamawiający będzie miał prawo wykorzystać, w celu pokrycia kary umownej, zabezpieczenia </w:t>
      </w: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należytego wykonania Umowy, o którym mowa w </w:t>
      </w:r>
      <w:r w:rsidRPr="00B97E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 10</w:t>
      </w:r>
      <w:r w:rsidRPr="00B97E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:rsidR="00A16020" w:rsidRPr="00B97E3C" w:rsidRDefault="00A16020" w:rsidP="00A16020">
      <w:pPr>
        <w:shd w:val="clear" w:color="auto" w:fill="FFFFFF"/>
        <w:tabs>
          <w:tab w:val="left" w:pos="182"/>
        </w:tabs>
        <w:spacing w:before="274" w:after="0" w:line="240" w:lineRule="auto"/>
        <w:ind w:left="182" w:hanging="18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color w:val="000000"/>
          <w:spacing w:val="-12"/>
          <w:sz w:val="20"/>
          <w:szCs w:val="20"/>
          <w:lang w:eastAsia="pl-PL"/>
        </w:rPr>
        <w:t>4.</w:t>
      </w: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>Jeżeli wysokość zastrzeżonych kar umownych nie pokrywa poniesionej szkody, strony mogą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 </w:t>
      </w:r>
      <w:r w:rsidRPr="00B97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dochodzić odszkodowania uzupełniającego.</w:t>
      </w: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Odstąpienie od umowy</w:t>
      </w: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§8</w:t>
      </w:r>
    </w:p>
    <w:p w:rsidR="00A16020" w:rsidRPr="00B97E3C" w:rsidRDefault="00A16020" w:rsidP="00A16020">
      <w:pPr>
        <w:numPr>
          <w:ilvl w:val="3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 Wykonawca mogą odstąpić od umowy w przypadkach określonych w kodeksie cywilnym tytule XV umowy o dzieło</w:t>
      </w:r>
    </w:p>
    <w:p w:rsidR="00A16020" w:rsidRPr="00B97E3C" w:rsidRDefault="00A16020" w:rsidP="00A16020">
      <w:pPr>
        <w:numPr>
          <w:ilvl w:val="3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umowy strony komisyjnie dokonują obmiaru wykonanych robót na dzień przerwania robót i na tej podstawie dokonują ustalenia wartości robót wykonanych</w:t>
      </w:r>
    </w:p>
    <w:p w:rsidR="00A16020" w:rsidRPr="00B97E3C" w:rsidRDefault="00A16020" w:rsidP="00A16020">
      <w:pPr>
        <w:numPr>
          <w:ilvl w:val="3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będzie zobowiązany odkupić od Wykonawcy materiały i urządzenia zgromadzone na budowie, na potrzeby tej budowy i ewentualnie przejąć zamówienia Wykonawcy na urządzenia zamówione dla tej budowy</w:t>
      </w:r>
    </w:p>
    <w:p w:rsidR="00A16020" w:rsidRPr="00B97E3C" w:rsidRDefault="00A16020" w:rsidP="00A16020">
      <w:pPr>
        <w:numPr>
          <w:ilvl w:val="3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jest zobowiązany:</w:t>
      </w:r>
    </w:p>
    <w:p w:rsidR="00A16020" w:rsidRPr="00B97E3C" w:rsidRDefault="00A16020" w:rsidP="00A160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wykonane roboty po ich komisyjnym odbiorze</w:t>
      </w:r>
    </w:p>
    <w:p w:rsidR="00A16020" w:rsidRPr="00B97E3C" w:rsidRDefault="00A16020" w:rsidP="00A160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materiały zgromadzone na budowie na potrzeby tej budowy po cenach zakupu przez Wykonawcę wraz z kosztami zakupu</w:t>
      </w:r>
    </w:p>
    <w:p w:rsidR="00A16020" w:rsidRPr="00B97E3C" w:rsidRDefault="00A16020" w:rsidP="00A160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Przejąć od Wykonawcy teren budowy.</w:t>
      </w:r>
    </w:p>
    <w:p w:rsidR="00A16020" w:rsidRPr="00B97E3C" w:rsidRDefault="00A16020" w:rsidP="00A160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Rękojmia i gwarancja jakości</w:t>
      </w: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§9</w:t>
      </w:r>
    </w:p>
    <w:p w:rsidR="00A16020" w:rsidRPr="00B97E3C" w:rsidRDefault="00A16020" w:rsidP="00A1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udziela Zamawiającemu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36 </w:t>
      </w: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miesięcznej rękojmi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wady przedmiotu umowy oraz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</w:t>
      </w:r>
      <w:r w:rsidRPr="00B97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miesięcznej gwarancji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materiały użyte przy realizacji przedmiotu zamówienia.</w:t>
      </w:r>
    </w:p>
    <w:p w:rsidR="00A16020" w:rsidRPr="00B97E3C" w:rsidRDefault="00A16020" w:rsidP="00A160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Zabezpieczenie należytego wykonania umowy</w:t>
      </w: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§10</w:t>
      </w:r>
    </w:p>
    <w:p w:rsidR="00A16020" w:rsidRPr="00B97E3C" w:rsidRDefault="00A16020" w:rsidP="00A1602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Wykonawca najpóźniej w dniu zawarcia umowy, wniesie zabezpieczenie należytego wykonania umowy w kwocie …………..PLN co stanowi 5% ceny całkowitej (brutto) wynagrodzenia ustalonego w §4.</w:t>
      </w:r>
    </w:p>
    <w:p w:rsidR="00A16020" w:rsidRPr="00B97E3C" w:rsidRDefault="00A16020" w:rsidP="00A16020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należytego wykonania umowy winno być nieodwołalne, bezwarunkowe i płatne na pierwsze żądanie.</w:t>
      </w:r>
    </w:p>
    <w:p w:rsidR="00A16020" w:rsidRPr="00B97E3C" w:rsidRDefault="00A16020" w:rsidP="00A16020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wnoszone w pieniądzu Wykonawca wpłaci przelewem na rachunek bankowy wskazany przez Zamawiającego.</w:t>
      </w:r>
    </w:p>
    <w:p w:rsidR="00A16020" w:rsidRPr="00B97E3C" w:rsidRDefault="00A16020" w:rsidP="00A1602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4.Gwarancja bankowa stanowi zabezpieczenie zgodnego z umową wykonania robót oraz służy do zabezpieczenia roszczeń z tytułu rękojmi za wady .</w:t>
      </w:r>
    </w:p>
    <w:p w:rsidR="00A16020" w:rsidRPr="00B97E3C" w:rsidRDefault="00A16020" w:rsidP="00A1602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  <w:t xml:space="preserve"> 5.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97E3C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Strony ustalają, że:</w:t>
      </w:r>
    </w:p>
    <w:p w:rsidR="00A16020" w:rsidRPr="00B97E3C" w:rsidRDefault="00A16020" w:rsidP="00A1602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70 % wniesionego zabezpieczenia stanowi zabezpieczenie zgodnego z umową wykonania robót,</w:t>
      </w:r>
    </w:p>
    <w:p w:rsidR="00A16020" w:rsidRPr="00B97E3C" w:rsidRDefault="00A16020" w:rsidP="00A1602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30 % wniesionego zabezpieczenia przeznaczone jest na zabezpieczenie roszczeń z tytułu rękojmi za wady</w:t>
      </w:r>
    </w:p>
    <w:p w:rsidR="00A16020" w:rsidRPr="00B97E3C" w:rsidRDefault="00A16020" w:rsidP="00A1602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6.Część zabezpieczenia, gwarantująca zgodne z umową wykonanie robót, zostanie zwolniona</w:t>
      </w:r>
    </w:p>
    <w:p w:rsidR="00A16020" w:rsidRPr="00B97E3C" w:rsidRDefault="00A16020" w:rsidP="00A1602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ciągu 30 dni po odbiorze końcowym przedmiotu umowy.</w:t>
      </w:r>
    </w:p>
    <w:p w:rsidR="00A16020" w:rsidRPr="00B97E3C" w:rsidRDefault="00A16020" w:rsidP="00A16020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Podwykonawcy</w:t>
      </w: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§11</w:t>
      </w:r>
    </w:p>
    <w:p w:rsidR="00A16020" w:rsidRPr="00B97E3C" w:rsidRDefault="00A16020" w:rsidP="00A16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pełną odpowiedzialność za właściwe i terminowe wykonanie całego przedmiotu zamówienia umowy, w tym także odpowiedzialność za właściwe i terminowe wykonanie całego przedmiotu umowy, w tym także odpowiedzialność za jakość, terminowość oraz bezpieczeństwo realizowanych zobowiązań wynikających z umów o podwykonawstwo.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W celu należytego  wykonania Zamówienia Wykonawca może powierzyć część robót do wykonania podwykonawcom. Powierzenie prac  podwykonawcom nie zwalnia Wykonawcy od odpowiedzialności i zobowiązań wynikających z warunków niniejszej umowy.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zobowiązuje się wykonać:</w:t>
      </w:r>
    </w:p>
    <w:p w:rsidR="00A16020" w:rsidRPr="00B97E3C" w:rsidRDefault="00A16020" w:rsidP="00A16020">
      <w:pPr>
        <w:numPr>
          <w:ilvl w:val="1"/>
          <w:numId w:val="13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siłami własnymi następujący zakres rzeczowy robót:</w:t>
      </w:r>
    </w:p>
    <w:p w:rsidR="00A16020" w:rsidRPr="00B97E3C" w:rsidRDefault="00A16020" w:rsidP="00A16020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A16020" w:rsidRPr="00B97E3C" w:rsidRDefault="00A16020" w:rsidP="00A16020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A16020" w:rsidRPr="00B97E3C" w:rsidRDefault="00A16020" w:rsidP="00A16020">
      <w:pPr>
        <w:tabs>
          <w:tab w:val="left" w:pos="851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16020" w:rsidRPr="00B97E3C" w:rsidRDefault="00A16020" w:rsidP="00A16020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2.2.</w:t>
      </w:r>
      <w:r w:rsidRPr="00B97E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przy pomocy podwykonawcy następujący zakres rzeczowy robót:</w:t>
      </w:r>
    </w:p>
    <w:p w:rsidR="00A16020" w:rsidRPr="00B97E3C" w:rsidRDefault="00A16020" w:rsidP="00A16020">
      <w:pPr>
        <w:widowControl w:val="0"/>
        <w:numPr>
          <w:ilvl w:val="1"/>
          <w:numId w:val="12"/>
        </w:numPr>
        <w:tabs>
          <w:tab w:val="clear" w:pos="360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A16020" w:rsidRPr="00B97E3C" w:rsidRDefault="00A16020" w:rsidP="00A16020">
      <w:pPr>
        <w:widowControl w:val="0"/>
        <w:numPr>
          <w:ilvl w:val="1"/>
          <w:numId w:val="12"/>
        </w:numPr>
        <w:tabs>
          <w:tab w:val="clear" w:pos="360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A16020" w:rsidRPr="00B97E3C" w:rsidRDefault="00A16020" w:rsidP="00A16020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Zakres prac powierzony podwykonawcom powinien odpowiadać zakresowi wskazanemu w ofercie Wykonawcy.</w:t>
      </w:r>
    </w:p>
    <w:p w:rsidR="00A16020" w:rsidRPr="00B97E3C" w:rsidRDefault="00A16020" w:rsidP="00A16020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 w:rsidRPr="00B97E3C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pl-PL"/>
        </w:rPr>
        <w:t>1</w:t>
      </w: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KC w trybie niżej określonym: </w:t>
      </w:r>
    </w:p>
    <w:p w:rsidR="00A16020" w:rsidRPr="00B97E3C" w:rsidRDefault="00A16020" w:rsidP="00A16020">
      <w:pPr>
        <w:numPr>
          <w:ilvl w:val="1"/>
          <w:numId w:val="1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A16020" w:rsidRPr="00B97E3C" w:rsidRDefault="00A16020" w:rsidP="00A16020">
      <w:pPr>
        <w:numPr>
          <w:ilvl w:val="1"/>
          <w:numId w:val="1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terminie do 14 dni od dnia przedstawienia wniosku Wykonawcy wraz z projektem umowy, Zamawiający udzieli na piśmie zgody na zawarcie umowy albo – podając uzasadnienie – zgłosi zastrzeżenia do projektu umowy,</w:t>
      </w:r>
    </w:p>
    <w:p w:rsidR="00A16020" w:rsidRPr="00B97E3C" w:rsidRDefault="00A16020" w:rsidP="00A16020">
      <w:pPr>
        <w:numPr>
          <w:ilvl w:val="1"/>
          <w:numId w:val="1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zgłoszenie w powyższym terminie zastrzeżeń przez Zamawiającego do projektu umowy będzie równoznaczne z odmową udzielenia zgody,</w:t>
      </w:r>
    </w:p>
    <w:p w:rsidR="00A16020" w:rsidRPr="00B97E3C" w:rsidRDefault="00A16020" w:rsidP="00A16020">
      <w:pPr>
        <w:numPr>
          <w:ilvl w:val="1"/>
          <w:numId w:val="1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odmowy określonej w pkt. 4.3., Wykonawca ponownie przedstawi projekt  umowy z podwykonawcą w powyższym trybie, uwzględniający zastrzeżenia i uwagi zgłoszone przez Zamawiającego.</w:t>
      </w:r>
    </w:p>
    <w:p w:rsidR="00A16020" w:rsidRPr="00B97E3C" w:rsidRDefault="00A16020" w:rsidP="00A16020">
      <w:pPr>
        <w:numPr>
          <w:ilvl w:val="1"/>
          <w:numId w:val="1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Jeżeli Zamawiający w terminie 14 dni od przedstawienia projektu umowy nie zgłosi na piśmie zastrzeżeń uważa się, że zaakceptował projekt umowy.</w:t>
      </w:r>
    </w:p>
    <w:p w:rsidR="00A16020" w:rsidRPr="00B97E3C" w:rsidRDefault="00A16020" w:rsidP="00A160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Zastrzeżenia Zamawiającego do projektu umowy o podwykonawstwo może  dotyczyć:</w:t>
      </w:r>
    </w:p>
    <w:p w:rsidR="00A16020" w:rsidRPr="00B97E3C" w:rsidRDefault="00A16020" w:rsidP="00A16020">
      <w:pPr>
        <w:widowControl w:val="0"/>
        <w:numPr>
          <w:ilvl w:val="1"/>
          <w:numId w:val="13"/>
        </w:numPr>
        <w:tabs>
          <w:tab w:val="num" w:pos="851"/>
        </w:tabs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niespełnienia wymagań określonych w SIWZ</w:t>
      </w:r>
    </w:p>
    <w:p w:rsidR="00A16020" w:rsidRPr="00B97E3C" w:rsidRDefault="00A16020" w:rsidP="00A16020">
      <w:pPr>
        <w:widowControl w:val="0"/>
        <w:numPr>
          <w:ilvl w:val="1"/>
          <w:numId w:val="13"/>
        </w:numPr>
        <w:tabs>
          <w:tab w:val="num" w:pos="851"/>
        </w:tabs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gdy przewidywany  termin zapłaty wynagrodzenia jest dłuższy niż 30 dni.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Wykonawca, Podwykonawca lub dalszy Podwykonawca zamówienia na roboty budowlane przedkłada Zamawiającemu poświadczoną za zgodność z oryginałem kopię zawartej umowy o podwykonawstwo </w:t>
      </w: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lastRenderedPageBreak/>
        <w:t>uwzględniającą zapisy z art. 143 b ust 2 Ustawy Prawo Zamówień Publicznych, której przedmiotem są roboty budowlane - w terminie 7 dni od dnia jej zawarcia.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Zamawiający w terminie 14 dni od przedstawienia umowy o podwykonawstwo, o której mowa w ust. 6,  nie zgłosi na piśmie sprzeciwu uważa się, że zaakceptował przedłożoną umowę.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Powyższy tryb udzielenia zgody na zawarcie umowy o podwykonawstwo będzie mieć zastosowanie do wszelkich zmian, uzupełnień oraz aneksów do umów z Podwykonawcami.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podwykonawstwo, której przedmiotem są dostawy lub usługi 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B97E3C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§6 ust.1 niniejszej umowy)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Zamawiającemu przysługuje prawo żądania od Wykonawcy zmiany Podwykonawcy, jeżeli  realizuje on powierzone czynności roboty w sposób wadliwy, niezgodny z zapisami umowy.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zobowiązany jest do koordynacji prac realizowanych przez Podwykonawców.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Zamawiający nie ponosi odpowiedzialności za zawarcie umowy z podwykonawcami bez wymaganej zgody Zamawiającego, zaś skutki z tego wynikające, będą obciążały wyłącznie Wykonawcę.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podwykonawców, którzy przez swoje zachowanie lub jakość wykonanej pracy dali powód do uzasadnionych skarg.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ponosi pełną odpowiedzialność za jakość robót wykonywanych przez podwykonawców.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 w:rsidRPr="00B97E3C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paragrafu.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zapewni ustalenie w umowach z Podwykonawcami lub z dalszymi podwykonawcami okresu odpowiedzialności za wady, tożsamego z okresem odpowiedzialności za wady Wykonawcy wobec Zamawiającego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</w:t>
      </w:r>
      <w:r w:rsidRPr="00B97E3C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w szczególności ma obowiązek zawrzeć następujące uregulowania:</w:t>
      </w:r>
    </w:p>
    <w:p w:rsidR="00A16020" w:rsidRPr="00B97E3C" w:rsidRDefault="00A16020" w:rsidP="00A160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20.1.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okre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szczegółowo przedmiot umowy, wynagrodzenie oraz zasady i terminy wypłaty wynagrodzenia, przy czym termin wypłaty wynagrodzenia podwykonawcy nie mo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by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dłu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szy ni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ż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 dni od dnia dor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czenia Wykonawcy rachunku lub faktury potwierdzaj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cej wykonanie przedmiotu umowy;</w:t>
      </w:r>
    </w:p>
    <w:p w:rsidR="00A16020" w:rsidRPr="00B97E3C" w:rsidRDefault="00A16020" w:rsidP="00A160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20.2.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zapłat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drugiej i następnych cz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podwykonawcy, je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eli jest ono nale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 w cz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ciach, od zapłaty przez podwykonawc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wynagrodzenia za wykonanie przedmiotu umowy dalszym podwykonawcom;</w:t>
      </w:r>
    </w:p>
    <w:p w:rsidR="00A16020" w:rsidRPr="00B97E3C" w:rsidRDefault="00A16020" w:rsidP="00A160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20.3.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zapłaty cało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 po wykonaniu cało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przedmiotu umowy, od zapłaty przez podwykonawc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wykonanie przedmiotu umowy dalszym podwykonawcom;</w:t>
      </w:r>
    </w:p>
    <w:p w:rsidR="00A16020" w:rsidRPr="00B97E3C" w:rsidRDefault="00A16020" w:rsidP="00A160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20.4.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przewidzie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przedłożenia Zamawiaj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projektów umów, których przedmiotem są roboty budowlane, zawieranych z dalszymi podwykonawcami wraz z dokumentami potwierdzaj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cymi uprawnienie osób, które b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ą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 umowy podpisywa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reprezentowania stron tych umów oraz zgod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Wykonawcy na ich zawarcie, przynajmniej 14 dni przed dniem ich podpisania, a tak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obowi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enia Zamawiaj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poświadczonych za zgodność z oryginałem kopii zawartych umów, których przedmiotem są roboty budowlane, dostawy i usługi najpó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ź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niej w terminie 7 dni od dnia ich podpisania;</w:t>
      </w:r>
    </w:p>
    <w:p w:rsidR="00A16020" w:rsidRPr="00B97E3C" w:rsidRDefault="00A16020" w:rsidP="00A1602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Podwykonawcą Wykonawca nie może w szczególności:</w:t>
      </w:r>
    </w:p>
    <w:p w:rsidR="00A16020" w:rsidRPr="00B97E3C" w:rsidRDefault="00A16020" w:rsidP="00A160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21.1.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dokonanie płatności na rzecz podwykonawc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y od uzyskania przez Wykonawcę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roboty obejmuj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 zakres roboty budowlane, dostawy lub usługi wykonane przez podwykonawc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:rsidR="00A16020" w:rsidRPr="00B97E3C" w:rsidRDefault="00A16020" w:rsidP="00A160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21.2.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zwrot podwykonawcy przez Wykonawc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 zabezpieczenia ustanowionego przez podwykonawc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zwrotu przez Zamawiaj</w:t>
      </w:r>
      <w:r w:rsidRPr="00B97E3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cego Wykonawcy udzielonego przez niego zabezpieczenia wykonania umowy.</w:t>
      </w:r>
    </w:p>
    <w:p w:rsidR="00A16020" w:rsidRPr="00B97E3C" w:rsidRDefault="00A16020" w:rsidP="00A16020">
      <w:pPr>
        <w:shd w:val="clear" w:color="auto" w:fill="FFFFFF"/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22.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Wykonawca w trakcie realizacji umowy zobowiązany jest prowadzić wykaz Podwykonawców i dalszych Podwykonawców oraz okazywać ten wykaz na każde wezwanie Zamawiającego</w:t>
      </w:r>
    </w:p>
    <w:p w:rsidR="00A16020" w:rsidRPr="00B97E3C" w:rsidRDefault="00A16020" w:rsidP="00A16020">
      <w:pPr>
        <w:shd w:val="clear" w:color="auto" w:fill="FFFFFF"/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23.</w:t>
      </w: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Zasady określone w ust. 20 i 21 mają zastosowanie do umów o podwykonawstwo z dalszymi podwykonawcami</w:t>
      </w:r>
    </w:p>
    <w:p w:rsidR="00A16020" w:rsidRPr="00B97E3C" w:rsidRDefault="00A16020" w:rsidP="00A16020">
      <w:pPr>
        <w:shd w:val="clear" w:color="auto" w:fill="FFFFFF"/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24. Jeżeli zmiana albo rezygnacja z podwykonawcy dotyczy podmiotu, na którego zasoby wykonawca powoływał się, na zasadach określonych a art.26 ust.2b, w celu wykazania spełnienia warunków udziału w postępowaniu, o którym mowa w art.22 ust.1, wykonawca jest obowiązany wykazać zamawiającemu, iż proponowany inny podwykonawca lub wykonawca samodzielnie spełnia je w stopniu nie mniejszym niż wymagany w trakcie postępowania o udzielenie zamówienia</w:t>
      </w:r>
    </w:p>
    <w:p w:rsidR="00A16020" w:rsidRPr="00B97E3C" w:rsidRDefault="00A16020" w:rsidP="00A16020">
      <w:pPr>
        <w:spacing w:after="0" w:line="240" w:lineRule="auto"/>
        <w:ind w:left="538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postanowienia umowy</w:t>
      </w: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§12</w:t>
      </w:r>
    </w:p>
    <w:p w:rsidR="00A16020" w:rsidRPr="00B97E3C" w:rsidRDefault="00A16020" w:rsidP="00A1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6020" w:rsidRPr="00B97E3C" w:rsidRDefault="00A16020" w:rsidP="00A16020">
      <w:pPr>
        <w:numPr>
          <w:ilvl w:val="6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treści umowy mają zastosowanie przepisy kodeksu cywilnego i Prawa budowlanego.</w:t>
      </w:r>
    </w:p>
    <w:p w:rsidR="00A16020" w:rsidRPr="00B97E3C" w:rsidRDefault="00A16020" w:rsidP="00A16020">
      <w:pPr>
        <w:numPr>
          <w:ilvl w:val="6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Zapytanie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załącznikami stanowi integralną część umowy. </w:t>
      </w:r>
    </w:p>
    <w:p w:rsidR="00A16020" w:rsidRPr="00B97E3C" w:rsidRDefault="00A16020" w:rsidP="00A16020">
      <w:pPr>
        <w:numPr>
          <w:ilvl w:val="6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Sprawy sporne wynikające z treści umowy będzie rozstrzygał Sąd cywilny właściwy rzeczowo i terytorialnie dla Zamawiającego.</w:t>
      </w:r>
    </w:p>
    <w:p w:rsidR="00A16020" w:rsidRPr="00B97E3C" w:rsidRDefault="00A16020" w:rsidP="00A16020">
      <w:pPr>
        <w:numPr>
          <w:ilvl w:val="6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-ch jednobrzmiących egzemplarzach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 jednym dla stron</w:t>
      </w:r>
      <w:r w:rsidRPr="00B97E3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16020" w:rsidRPr="00B97E3C" w:rsidRDefault="00A16020" w:rsidP="00A16020">
      <w:pPr>
        <w:numPr>
          <w:ilvl w:val="6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241"/>
        <w:gridCol w:w="3539"/>
      </w:tblGrid>
      <w:tr w:rsidR="00A16020" w:rsidRPr="00B97E3C" w:rsidTr="00F26650">
        <w:trPr>
          <w:jc w:val="center"/>
        </w:trPr>
        <w:tc>
          <w:tcPr>
            <w:tcW w:w="5241" w:type="dxa"/>
          </w:tcPr>
          <w:p w:rsidR="00A16020" w:rsidRPr="00B97E3C" w:rsidRDefault="00A16020" w:rsidP="00F26650">
            <w:pPr>
              <w:ind w:firstLine="172"/>
              <w:rPr>
                <w:rFonts w:eastAsia="Times New Roman"/>
              </w:rPr>
            </w:pPr>
            <w:r w:rsidRPr="00B97E3C">
              <w:rPr>
                <w:rFonts w:eastAsia="Times New Roman"/>
              </w:rPr>
              <w:t>Wykonawca</w:t>
            </w:r>
          </w:p>
          <w:p w:rsidR="00A16020" w:rsidRPr="00B97E3C" w:rsidRDefault="00A16020" w:rsidP="00F26650">
            <w:pPr>
              <w:ind w:firstLine="172"/>
              <w:rPr>
                <w:rFonts w:eastAsia="Times New Roman"/>
              </w:rPr>
            </w:pPr>
          </w:p>
          <w:p w:rsidR="00A16020" w:rsidRPr="00B97E3C" w:rsidRDefault="00A16020" w:rsidP="00F26650">
            <w:pPr>
              <w:ind w:firstLine="172"/>
              <w:rPr>
                <w:rFonts w:eastAsia="Times New Roman"/>
              </w:rPr>
            </w:pPr>
          </w:p>
          <w:p w:rsidR="00A16020" w:rsidRPr="00B97E3C" w:rsidRDefault="00A16020" w:rsidP="00F26650">
            <w:pPr>
              <w:rPr>
                <w:rFonts w:eastAsia="Times New Roman"/>
              </w:rPr>
            </w:pPr>
            <w:r w:rsidRPr="00B97E3C">
              <w:rPr>
                <w:rFonts w:eastAsia="Times New Roman"/>
              </w:rPr>
              <w:t>….………………..</w:t>
            </w:r>
          </w:p>
        </w:tc>
        <w:tc>
          <w:tcPr>
            <w:tcW w:w="3539" w:type="dxa"/>
            <w:vAlign w:val="center"/>
          </w:tcPr>
          <w:p w:rsidR="00A16020" w:rsidRPr="00B97E3C" w:rsidRDefault="00A16020" w:rsidP="00F26650">
            <w:pPr>
              <w:tabs>
                <w:tab w:val="left" w:pos="3011"/>
                <w:tab w:val="left" w:pos="3153"/>
              </w:tabs>
              <w:ind w:right="312"/>
              <w:jc w:val="right"/>
              <w:rPr>
                <w:rFonts w:eastAsia="Times New Roman"/>
              </w:rPr>
            </w:pPr>
            <w:r w:rsidRPr="00B97E3C">
              <w:rPr>
                <w:rFonts w:eastAsia="Times New Roman"/>
              </w:rPr>
              <w:t>Zamawiający</w:t>
            </w:r>
          </w:p>
          <w:p w:rsidR="00A16020" w:rsidRPr="00B97E3C" w:rsidRDefault="00A16020" w:rsidP="00F26650">
            <w:pPr>
              <w:tabs>
                <w:tab w:val="left" w:pos="3011"/>
                <w:tab w:val="left" w:pos="3153"/>
              </w:tabs>
              <w:ind w:right="312"/>
              <w:jc w:val="right"/>
              <w:rPr>
                <w:rFonts w:eastAsia="Times New Roman"/>
              </w:rPr>
            </w:pPr>
          </w:p>
          <w:p w:rsidR="00A16020" w:rsidRPr="00B97E3C" w:rsidRDefault="00A16020" w:rsidP="00F26650">
            <w:pPr>
              <w:tabs>
                <w:tab w:val="left" w:pos="3011"/>
                <w:tab w:val="left" w:pos="3153"/>
              </w:tabs>
              <w:ind w:right="312"/>
              <w:jc w:val="right"/>
              <w:rPr>
                <w:rFonts w:eastAsia="Times New Roman"/>
              </w:rPr>
            </w:pPr>
          </w:p>
          <w:p w:rsidR="00A16020" w:rsidRPr="00B97E3C" w:rsidRDefault="00A16020" w:rsidP="00F26650">
            <w:pPr>
              <w:tabs>
                <w:tab w:val="left" w:pos="3011"/>
                <w:tab w:val="left" w:pos="3153"/>
              </w:tabs>
              <w:ind w:right="312"/>
              <w:jc w:val="right"/>
              <w:rPr>
                <w:rFonts w:eastAsia="Times New Roman"/>
              </w:rPr>
            </w:pPr>
            <w:r w:rsidRPr="00B97E3C">
              <w:rPr>
                <w:rFonts w:eastAsia="Times New Roman"/>
              </w:rPr>
              <w:t xml:space="preserve">……………………                                      </w:t>
            </w:r>
          </w:p>
        </w:tc>
      </w:tr>
    </w:tbl>
    <w:p w:rsidR="00A16020" w:rsidRDefault="00A16020" w:rsidP="00A16020">
      <w:pPr>
        <w:keepNext/>
        <w:spacing w:after="0" w:line="240" w:lineRule="auto"/>
        <w:ind w:firstLine="540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16020" w:rsidRDefault="00A16020" w:rsidP="00A16020">
      <w:pPr>
        <w:keepNext/>
        <w:spacing w:after="0" w:line="240" w:lineRule="auto"/>
        <w:ind w:firstLine="540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16020" w:rsidRDefault="00A16020" w:rsidP="00A16020">
      <w:pPr>
        <w:keepNext/>
        <w:spacing w:after="0" w:line="240" w:lineRule="auto"/>
        <w:ind w:firstLine="540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16020" w:rsidRDefault="00A16020" w:rsidP="00A16020">
      <w:pPr>
        <w:keepNext/>
        <w:spacing w:after="0" w:line="240" w:lineRule="auto"/>
        <w:ind w:firstLine="540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16020" w:rsidRDefault="00A16020" w:rsidP="00A16020">
      <w:pPr>
        <w:keepNext/>
        <w:spacing w:after="0" w:line="240" w:lineRule="auto"/>
        <w:ind w:firstLine="540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16020" w:rsidRDefault="00A16020" w:rsidP="00A16020">
      <w:pPr>
        <w:keepNext/>
        <w:spacing w:after="0" w:line="240" w:lineRule="auto"/>
        <w:ind w:firstLine="540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16020" w:rsidRDefault="00A16020" w:rsidP="00A16020">
      <w:pPr>
        <w:keepNext/>
        <w:spacing w:after="0" w:line="240" w:lineRule="auto"/>
        <w:ind w:firstLine="540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16020" w:rsidRPr="00B97E3C" w:rsidRDefault="00A16020" w:rsidP="00A16020">
      <w:pPr>
        <w:keepNext/>
        <w:spacing w:after="0" w:line="240" w:lineRule="auto"/>
        <w:ind w:firstLine="540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16020" w:rsidRDefault="00A16020" w:rsidP="00A16020">
      <w:pPr>
        <w:spacing w:after="0" w:line="240" w:lineRule="auto"/>
      </w:pPr>
    </w:p>
    <w:p w:rsidR="00F0171D" w:rsidRDefault="00F0171D">
      <w:bookmarkStart w:id="0" w:name="_GoBack"/>
      <w:bookmarkEnd w:id="0"/>
    </w:p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F0F3C0"/>
    <w:lvl w:ilvl="0">
      <w:numFmt w:val="decimal"/>
      <w:lvlText w:val="*"/>
      <w:lvlJc w:val="left"/>
    </w:lvl>
  </w:abstractNum>
  <w:abstractNum w:abstractNumId="1" w15:restartNumberingAfterBreak="0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2" w15:restartNumberingAfterBreak="0">
    <w:nsid w:val="0AA0537B"/>
    <w:multiLevelType w:val="singleLevel"/>
    <w:tmpl w:val="95DED50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805A42"/>
    <w:multiLevelType w:val="hybridMultilevel"/>
    <w:tmpl w:val="BAC493D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86C0A7B"/>
    <w:multiLevelType w:val="hybridMultilevel"/>
    <w:tmpl w:val="75943536"/>
    <w:lvl w:ilvl="0" w:tplc="0090E8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23297"/>
    <w:multiLevelType w:val="hybridMultilevel"/>
    <w:tmpl w:val="2AA4458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B411225"/>
    <w:multiLevelType w:val="hybridMultilevel"/>
    <w:tmpl w:val="9F74AB78"/>
    <w:lvl w:ilvl="0" w:tplc="C58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D6028"/>
    <w:multiLevelType w:val="hybridMultilevel"/>
    <w:tmpl w:val="4ABA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34099"/>
    <w:multiLevelType w:val="hybridMultilevel"/>
    <w:tmpl w:val="0C86E94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54221C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7ED70B9"/>
    <w:multiLevelType w:val="hybridMultilevel"/>
    <w:tmpl w:val="570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B585F"/>
    <w:multiLevelType w:val="hybridMultilevel"/>
    <w:tmpl w:val="B964D650"/>
    <w:lvl w:ilvl="0" w:tplc="FA124A74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 w15:restartNumberingAfterBreak="0">
    <w:nsid w:val="79364E9E"/>
    <w:multiLevelType w:val="hybridMultilevel"/>
    <w:tmpl w:val="F67ECE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6A9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20"/>
    <w:rsid w:val="00A16020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0E62-0571-4941-9EFC-F6E9FEE0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020"/>
    <w:pPr>
      <w:ind w:left="720"/>
      <w:contextualSpacing/>
    </w:pPr>
  </w:style>
  <w:style w:type="table" w:styleId="Tabela-Siatka">
    <w:name w:val="Table Grid"/>
    <w:basedOn w:val="Standardowy"/>
    <w:rsid w:val="00A160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3001</Words>
  <Characters>18010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2016-04-27T13:22:00Z</dcterms:created>
  <dcterms:modified xsi:type="dcterms:W3CDTF">2016-04-27T13:22:00Z</dcterms:modified>
</cp:coreProperties>
</file>