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EF9" w:rsidRDefault="00F87EF9" w:rsidP="00F87EF9">
      <w:pPr>
        <w:pStyle w:val="Standard"/>
        <w:jc w:val="center"/>
        <w:rPr>
          <w:b/>
          <w:bCs/>
        </w:rPr>
      </w:pPr>
      <w:r>
        <w:rPr>
          <w:b/>
          <w:bCs/>
        </w:rPr>
        <w:t>PRZEDMIAR ROBÓT</w:t>
      </w:r>
    </w:p>
    <w:p w:rsidR="00F87EF9" w:rsidRDefault="00F87EF9" w:rsidP="00F87EF9">
      <w:pPr>
        <w:pStyle w:val="Standard"/>
        <w:jc w:val="center"/>
        <w:rPr>
          <w:bCs/>
        </w:rPr>
      </w:pPr>
      <w:r>
        <w:rPr>
          <w:bCs/>
        </w:rPr>
        <w:t xml:space="preserve">Modernizacja drogi  </w:t>
      </w:r>
      <w:r>
        <w:rPr>
          <w:bCs/>
        </w:rPr>
        <w:t>we wsi Zagroby</w:t>
      </w:r>
    </w:p>
    <w:p w:rsidR="00F87EF9" w:rsidRDefault="00F87EF9" w:rsidP="00F87EF9">
      <w:pPr>
        <w:pStyle w:val="Standard"/>
        <w:jc w:val="center"/>
      </w:pPr>
    </w:p>
    <w:p w:rsidR="00F87EF9" w:rsidRDefault="00F87EF9" w:rsidP="00F87EF9">
      <w:pPr>
        <w:pStyle w:val="Standard"/>
        <w:jc w:val="center"/>
      </w:pPr>
    </w:p>
    <w:p w:rsidR="00F87EF9" w:rsidRDefault="00F87EF9" w:rsidP="00F87EF9">
      <w:pPr>
        <w:pStyle w:val="Standard"/>
      </w:pPr>
      <w:r>
        <w:rPr>
          <w:b/>
        </w:rPr>
        <w:t>INWESTOR:</w:t>
      </w:r>
      <w:r>
        <w:t xml:space="preserve"> Gmina Magnuszew</w:t>
      </w:r>
    </w:p>
    <w:p w:rsidR="00F87EF9" w:rsidRDefault="00F87EF9" w:rsidP="00F87EF9">
      <w:pPr>
        <w:pStyle w:val="Standard"/>
        <w:jc w:val="both"/>
      </w:pPr>
      <w:r>
        <w:t xml:space="preserve">                        ul. Saperów 24</w:t>
      </w:r>
    </w:p>
    <w:p w:rsidR="00F87EF9" w:rsidRDefault="00F87EF9" w:rsidP="00F87EF9">
      <w:pPr>
        <w:pStyle w:val="Standard"/>
      </w:pPr>
      <w:r>
        <w:t xml:space="preserve">                        26-910 Magnuszew</w:t>
      </w:r>
    </w:p>
    <w:p w:rsidR="00F87EF9" w:rsidRDefault="00F87EF9" w:rsidP="00F87EF9">
      <w:pPr>
        <w:pStyle w:val="Standard"/>
      </w:pPr>
      <w:r>
        <w:rPr>
          <w:b/>
        </w:rPr>
        <w:t>LOKALIZACJA:</w:t>
      </w:r>
      <w:r>
        <w:t xml:space="preserve"> </w:t>
      </w:r>
      <w:r w:rsidR="00410F3A">
        <w:t>Zagroby</w:t>
      </w:r>
      <w:r>
        <w:t xml:space="preserve"> gm. Magnuszew</w:t>
      </w:r>
    </w:p>
    <w:p w:rsidR="00F87EF9" w:rsidRDefault="00F87EF9" w:rsidP="00F87EF9">
      <w:pPr>
        <w:pStyle w:val="Standard"/>
      </w:pPr>
      <w:r>
        <w:rPr>
          <w:b/>
        </w:rPr>
        <w:t>DANE TECHNICZNE</w:t>
      </w:r>
      <w:r w:rsidR="00410F3A">
        <w:t>: długość       -     72</w:t>
      </w:r>
      <w:r>
        <w:t>0 m</w:t>
      </w:r>
    </w:p>
    <w:p w:rsidR="00F87EF9" w:rsidRDefault="00F87EF9" w:rsidP="00F87EF9">
      <w:pPr>
        <w:pStyle w:val="Standard"/>
      </w:pPr>
      <w:r>
        <w:t xml:space="preserve">                                         szerokość    -      </w:t>
      </w:r>
      <w:r w:rsidR="00410F3A">
        <w:t>zmienna</w:t>
      </w:r>
    </w:p>
    <w:p w:rsidR="00F87EF9" w:rsidRDefault="00F87EF9" w:rsidP="00F87EF9">
      <w:pPr>
        <w:pStyle w:val="Standard"/>
      </w:pPr>
      <w:r>
        <w:t xml:space="preserve">                                                                            </w:t>
      </w:r>
    </w:p>
    <w:p w:rsidR="00F87EF9" w:rsidRDefault="00F87EF9" w:rsidP="00F87EF9">
      <w:pPr>
        <w:pStyle w:val="Standard"/>
      </w:pPr>
    </w:p>
    <w:tbl>
      <w:tblPr>
        <w:tblW w:w="96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3"/>
        <w:gridCol w:w="6664"/>
        <w:gridCol w:w="1134"/>
        <w:gridCol w:w="1269"/>
      </w:tblGrid>
      <w:tr w:rsidR="00F87EF9" w:rsidTr="00F87EF9">
        <w:trPr>
          <w:trHeight w:val="444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EF9" w:rsidRDefault="00F87EF9">
            <w:pPr>
              <w:pStyle w:val="Standard"/>
            </w:pPr>
          </w:p>
          <w:p w:rsidR="00F87EF9" w:rsidRDefault="00F87EF9">
            <w:pPr>
              <w:pStyle w:val="Standard"/>
            </w:pPr>
            <w:r>
              <w:t>Lp.</w:t>
            </w:r>
          </w:p>
        </w:tc>
        <w:tc>
          <w:tcPr>
            <w:tcW w:w="6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EF9" w:rsidRDefault="00F87EF9">
            <w:pPr>
              <w:pStyle w:val="Standard"/>
            </w:pPr>
          </w:p>
          <w:p w:rsidR="00F87EF9" w:rsidRDefault="00F87EF9">
            <w:pPr>
              <w:pStyle w:val="Standard"/>
            </w:pPr>
            <w:r>
              <w:t>Wyszczególnienie elementów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EF9" w:rsidRDefault="00F87EF9">
            <w:pPr>
              <w:pStyle w:val="Standard"/>
              <w:jc w:val="center"/>
            </w:pPr>
            <w:r>
              <w:t>Jednostka miary</w:t>
            </w:r>
          </w:p>
        </w:tc>
      </w:tr>
      <w:tr w:rsidR="00F87EF9" w:rsidTr="00F87EF9">
        <w:trPr>
          <w:trHeight w:val="421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EF9" w:rsidRDefault="00F87EF9">
            <w:pPr>
              <w:suppressAutoHyphens w:val="0"/>
            </w:pPr>
          </w:p>
        </w:tc>
        <w:tc>
          <w:tcPr>
            <w:tcW w:w="6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EF9" w:rsidRDefault="00F87EF9">
            <w:pPr>
              <w:suppressAutoHyphens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EF9" w:rsidRDefault="00F87EF9">
            <w:pPr>
              <w:pStyle w:val="Standard"/>
              <w:jc w:val="center"/>
            </w:pPr>
            <w:r>
              <w:t>Nazwa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EF9" w:rsidRDefault="00F87EF9">
            <w:pPr>
              <w:pStyle w:val="Standard"/>
              <w:jc w:val="center"/>
            </w:pPr>
            <w:r>
              <w:t>Ilość</w:t>
            </w:r>
          </w:p>
        </w:tc>
      </w:tr>
      <w:tr w:rsidR="00F87EF9" w:rsidTr="00F87EF9">
        <w:trPr>
          <w:trHeight w:val="75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EF9" w:rsidRDefault="00F87EF9">
            <w:pPr>
              <w:pStyle w:val="Standard"/>
            </w:pPr>
            <w:r>
              <w:t>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EF9" w:rsidRDefault="00F87EF9">
            <w:pPr>
              <w:pStyle w:val="Standard"/>
            </w:pPr>
            <w:r>
              <w:t>Profilowanie podłoża z zagęszczeniem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EF9" w:rsidRDefault="00F87EF9">
            <w:pPr>
              <w:pStyle w:val="Standard"/>
              <w:jc w:val="center"/>
            </w:pPr>
            <w:r>
              <w:t>m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EF9" w:rsidRDefault="00F87EF9">
            <w:pPr>
              <w:pStyle w:val="Standard"/>
              <w:jc w:val="center"/>
            </w:pPr>
            <w:r>
              <w:t>720</w:t>
            </w:r>
          </w:p>
        </w:tc>
      </w:tr>
      <w:tr w:rsidR="00F87EF9" w:rsidTr="00F87EF9">
        <w:trPr>
          <w:trHeight w:val="75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EF9" w:rsidRDefault="00F87EF9" w:rsidP="00F87EF9">
            <w:pPr>
              <w:pStyle w:val="Standard"/>
            </w:pPr>
            <w:r>
              <w:t>2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EF9" w:rsidRDefault="00F87EF9" w:rsidP="00F87EF9">
            <w:pPr>
              <w:pStyle w:val="Standard"/>
            </w:pPr>
            <w:r>
              <w:t xml:space="preserve">Wykonanie </w:t>
            </w:r>
            <w:r>
              <w:t>podbudowy z kruszywa łamanego 0-31,5 mm gr.12 cm (4x40 + 5x 320 + 3 x 140 + 4x 50 +3x40 + 4x130)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EF9" w:rsidRDefault="00F87EF9">
            <w:pPr>
              <w:pStyle w:val="Standard"/>
              <w:jc w:val="center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EF9" w:rsidRDefault="00F87EF9" w:rsidP="00DC64A5">
            <w:pPr>
              <w:pStyle w:val="Standard"/>
              <w:jc w:val="center"/>
            </w:pPr>
            <w:r>
              <w:t>3020</w:t>
            </w:r>
            <w:r>
              <w:t xml:space="preserve"> </w:t>
            </w:r>
          </w:p>
        </w:tc>
      </w:tr>
      <w:tr w:rsidR="00F87EF9" w:rsidTr="00F87EF9">
        <w:trPr>
          <w:trHeight w:val="97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EF9" w:rsidRDefault="00F87EF9">
            <w:pPr>
              <w:pStyle w:val="Standard"/>
            </w:pPr>
            <w:r>
              <w:t>3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EF9" w:rsidRDefault="00410F3A">
            <w:pPr>
              <w:pStyle w:val="Standard"/>
            </w:pPr>
            <w:r>
              <w:t>Skropienie podbudowy emulsją asfaltową w ilości 0,3</w:t>
            </w:r>
            <w:r w:rsidR="00F87EF9">
              <w:t>kg/ m</w:t>
            </w:r>
            <w:r w:rsidR="00F87EF9">
              <w:rPr>
                <w:vertAlign w:val="superscript"/>
              </w:rPr>
              <w:t>2</w:t>
            </w:r>
          </w:p>
          <w:p w:rsidR="00F87EF9" w:rsidRDefault="00F87EF9">
            <w:pPr>
              <w:pStyle w:val="Standard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EF9" w:rsidRDefault="00F87EF9">
            <w:pPr>
              <w:pStyle w:val="Standard"/>
              <w:jc w:val="center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EF9" w:rsidRDefault="00F87EF9" w:rsidP="00DC64A5">
            <w:pPr>
              <w:pStyle w:val="Standard"/>
              <w:jc w:val="center"/>
            </w:pPr>
            <w:r>
              <w:t>3</w:t>
            </w:r>
            <w:r w:rsidR="00410F3A">
              <w:t>020</w:t>
            </w:r>
            <w:r>
              <w:t xml:space="preserve"> </w:t>
            </w:r>
          </w:p>
        </w:tc>
      </w:tr>
      <w:tr w:rsidR="00F87EF9" w:rsidTr="00F87EF9">
        <w:trPr>
          <w:trHeight w:val="97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EF9" w:rsidRDefault="00410F3A">
            <w:pPr>
              <w:pStyle w:val="Standard"/>
            </w:pPr>
            <w:r>
              <w:t>4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EF9" w:rsidRDefault="00F87EF9" w:rsidP="00F87EF9">
            <w:pPr>
              <w:pStyle w:val="Standard"/>
            </w:pPr>
            <w:r>
              <w:t xml:space="preserve">Wykonanie warstwy wyrównawczej z mieszanki </w:t>
            </w:r>
            <w:r w:rsidR="00410F3A">
              <w:t>bitumicznej gr.3cm po zagęszczeniu</w:t>
            </w:r>
          </w:p>
          <w:p w:rsidR="00F87EF9" w:rsidRDefault="00F87EF9">
            <w:pPr>
              <w:pStyle w:val="Standard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EF9" w:rsidRDefault="00F87EF9">
            <w:pPr>
              <w:pStyle w:val="Standard"/>
              <w:jc w:val="center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EF9" w:rsidRDefault="00F87EF9" w:rsidP="00DC64A5">
            <w:pPr>
              <w:pStyle w:val="Standard"/>
              <w:jc w:val="center"/>
            </w:pPr>
            <w:r>
              <w:t>3</w:t>
            </w:r>
            <w:r w:rsidR="00410F3A">
              <w:t>020</w:t>
            </w:r>
            <w:r>
              <w:t xml:space="preserve"> </w:t>
            </w:r>
          </w:p>
        </w:tc>
      </w:tr>
      <w:tr w:rsidR="00F87EF9" w:rsidTr="00F87EF9">
        <w:trPr>
          <w:trHeight w:val="97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EF9" w:rsidRDefault="00410F3A">
            <w:pPr>
              <w:pStyle w:val="Standard"/>
            </w:pPr>
            <w:r>
              <w:t>5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EF9" w:rsidRDefault="00410F3A">
            <w:pPr>
              <w:pStyle w:val="Standard"/>
            </w:pPr>
            <w:r>
              <w:t>Wykonanie warstwy ścieralnej z mieszanki bitumicznej gr.3 cm</w:t>
            </w:r>
            <w:r w:rsidR="00DC64A5">
              <w:t xml:space="preserve"> po zagęszczeniu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EF9" w:rsidRDefault="00F87EF9">
            <w:pPr>
              <w:pStyle w:val="Standard"/>
              <w:jc w:val="center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EF9" w:rsidRDefault="00410F3A" w:rsidP="00DC64A5">
            <w:pPr>
              <w:pStyle w:val="Standard"/>
              <w:jc w:val="center"/>
            </w:pPr>
            <w:r>
              <w:t>3</w:t>
            </w:r>
            <w:r w:rsidR="00DC64A5">
              <w:t>0</w:t>
            </w:r>
            <w:r>
              <w:t>2</w:t>
            </w:r>
            <w:bookmarkStart w:id="0" w:name="_GoBack"/>
            <w:bookmarkEnd w:id="0"/>
            <w:r>
              <w:t>0</w:t>
            </w:r>
          </w:p>
        </w:tc>
      </w:tr>
      <w:tr w:rsidR="00F87EF9" w:rsidTr="00F87EF9">
        <w:trPr>
          <w:trHeight w:val="97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EF9" w:rsidRDefault="00410F3A">
            <w:pPr>
              <w:pStyle w:val="Standard"/>
            </w:pPr>
            <w:r>
              <w:t>6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EF9" w:rsidRDefault="00410F3A">
            <w:pPr>
              <w:pStyle w:val="Standard"/>
            </w:pPr>
            <w:r>
              <w:t xml:space="preserve">Niwelacja urządzeń </w:t>
            </w:r>
            <w:proofErr w:type="spellStart"/>
            <w:r>
              <w:t>wod-kan</w:t>
            </w:r>
            <w:proofErr w:type="spellEnd"/>
            <w:r>
              <w:t xml:space="preserve"> (studzienki, </w:t>
            </w:r>
            <w:proofErr w:type="spellStart"/>
            <w:r>
              <w:t>nawiertki</w:t>
            </w:r>
            <w:proofErr w:type="spellEnd"/>
            <w: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EF9" w:rsidRDefault="00F87EF9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EF9" w:rsidRDefault="00410F3A">
            <w:pPr>
              <w:pStyle w:val="Standard"/>
              <w:jc w:val="center"/>
            </w:pPr>
            <w:r>
              <w:t>15</w:t>
            </w:r>
          </w:p>
        </w:tc>
      </w:tr>
    </w:tbl>
    <w:p w:rsidR="00F87EF9" w:rsidRDefault="00F87EF9" w:rsidP="00F87EF9">
      <w:pPr>
        <w:pStyle w:val="Standard"/>
      </w:pPr>
    </w:p>
    <w:p w:rsidR="00F87EF9" w:rsidRDefault="00F87EF9" w:rsidP="00F87EF9">
      <w:pPr>
        <w:pStyle w:val="Standard"/>
      </w:pPr>
    </w:p>
    <w:p w:rsidR="00F87EF9" w:rsidRDefault="00F87EF9" w:rsidP="00F87EF9">
      <w:pPr>
        <w:pStyle w:val="Standard"/>
      </w:pPr>
      <w:r>
        <w:t>Sporządził dnia: 11.05.2016 r.</w:t>
      </w:r>
    </w:p>
    <w:p w:rsidR="00F87EF9" w:rsidRDefault="00F87EF9" w:rsidP="00F87EF9">
      <w:pPr>
        <w:pStyle w:val="Standard"/>
      </w:pPr>
    </w:p>
    <w:p w:rsidR="00F0171D" w:rsidRDefault="00F0171D"/>
    <w:sectPr w:rsidR="00F01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EF9"/>
    <w:rsid w:val="00410F3A"/>
    <w:rsid w:val="00CE4B4F"/>
    <w:rsid w:val="00DC64A5"/>
    <w:rsid w:val="00F0171D"/>
    <w:rsid w:val="00F8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A6ECC8-080D-41A4-A9D0-E4022C7AB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7EF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87EF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2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Alicja</cp:lastModifiedBy>
  <cp:revision>2</cp:revision>
  <dcterms:created xsi:type="dcterms:W3CDTF">2016-05-13T08:42:00Z</dcterms:created>
  <dcterms:modified xsi:type="dcterms:W3CDTF">2016-05-13T09:00:00Z</dcterms:modified>
</cp:coreProperties>
</file>