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20" w:rsidRPr="006E1420" w:rsidRDefault="006E1420" w:rsidP="006E1420">
      <w:pPr>
        <w:spacing w:after="0" w:line="240" w:lineRule="auto"/>
        <w:jc w:val="right"/>
        <w:rPr>
          <w:rFonts w:ascii="Times New Roman" w:eastAsia="Times New Roman" w:hAnsi="Times New Roman" w:cs="Times New Roman"/>
          <w:i/>
          <w:sz w:val="20"/>
          <w:szCs w:val="20"/>
          <w:lang w:eastAsia="pl-PL"/>
        </w:rPr>
      </w:pPr>
      <w:r w:rsidRPr="006E1420">
        <w:rPr>
          <w:rFonts w:ascii="Times New Roman" w:eastAsia="Times New Roman" w:hAnsi="Times New Roman" w:cs="Times New Roman"/>
          <w:i/>
          <w:sz w:val="20"/>
          <w:szCs w:val="20"/>
          <w:lang w:eastAsia="pl-PL"/>
        </w:rPr>
        <w:t>Załącznik nr 2</w:t>
      </w:r>
    </w:p>
    <w:p w:rsidR="006E1420" w:rsidRPr="006E1420" w:rsidRDefault="006E1420" w:rsidP="006E1420">
      <w:pPr>
        <w:spacing w:after="0" w:line="240" w:lineRule="auto"/>
        <w:jc w:val="center"/>
        <w:rPr>
          <w:rFonts w:ascii="Times New Roman" w:eastAsia="Times New Roman" w:hAnsi="Times New Roman" w:cs="Times New Roman"/>
          <w:b/>
          <w:sz w:val="20"/>
          <w:szCs w:val="20"/>
          <w:lang w:eastAsia="pl-PL"/>
        </w:rPr>
      </w:pPr>
      <w:r w:rsidRPr="006E1420">
        <w:rPr>
          <w:rFonts w:ascii="Times New Roman" w:eastAsia="Times New Roman" w:hAnsi="Times New Roman" w:cs="Times New Roman"/>
          <w:b/>
          <w:sz w:val="20"/>
          <w:szCs w:val="20"/>
          <w:lang w:eastAsia="pl-PL"/>
        </w:rPr>
        <w:t>Umowa nr ... / 2017</w:t>
      </w:r>
    </w:p>
    <w:p w:rsidR="006E1420" w:rsidRPr="006E1420" w:rsidRDefault="006E1420" w:rsidP="006E1420">
      <w:pPr>
        <w:spacing w:after="0" w:line="240" w:lineRule="auto"/>
        <w:jc w:val="both"/>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 xml:space="preserve">Zawarta w dniu . . . . 2017 r. przez ……………… – ………………………., </w:t>
      </w:r>
      <w:r w:rsidRPr="006E1420">
        <w:rPr>
          <w:rFonts w:ascii="Times New Roman" w:eastAsia="Times New Roman" w:hAnsi="Times New Roman" w:cs="Times New Roman"/>
          <w:sz w:val="20"/>
          <w:szCs w:val="20"/>
          <w:lang w:eastAsia="pl-PL"/>
        </w:rPr>
        <w:br/>
        <w:t>ul. …………………….., zwany dalej Zamawiającym</w:t>
      </w:r>
    </w:p>
    <w:p w:rsidR="006E1420" w:rsidRPr="006E1420" w:rsidRDefault="006E1420" w:rsidP="006E1420">
      <w:pPr>
        <w:spacing w:after="0" w:line="240" w:lineRule="auto"/>
        <w:jc w:val="both"/>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a</w:t>
      </w:r>
    </w:p>
    <w:p w:rsidR="006E1420" w:rsidRPr="006E1420" w:rsidRDefault="006E1420" w:rsidP="006E1420">
      <w:pPr>
        <w:spacing w:after="0" w:line="240" w:lineRule="auto"/>
        <w:jc w:val="both"/>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ab/>
        <w:t>zwany dalej Wykonawcą</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 xml:space="preserve">Umowę zawarto w wyniku postępowania o zamówienie publiczne w przetargu nieograniczonym </w:t>
      </w:r>
      <w:r w:rsidRPr="006E1420">
        <w:rPr>
          <w:rFonts w:ascii="Times New Roman" w:eastAsia="Times New Roman" w:hAnsi="Times New Roman" w:cs="Times New Roman"/>
          <w:sz w:val="20"/>
          <w:szCs w:val="20"/>
          <w:lang w:eastAsia="pl-PL"/>
        </w:rPr>
        <w:br/>
      </w:r>
      <w:r w:rsidRPr="006E1420">
        <w:rPr>
          <w:rFonts w:ascii="Times New Roman" w:eastAsia="Times New Roman" w:hAnsi="Times New Roman" w:cs="Times New Roman"/>
          <w:b/>
          <w:sz w:val="20"/>
          <w:szCs w:val="20"/>
          <w:lang w:eastAsia="pl-PL"/>
        </w:rPr>
        <w:t>(nr postępowania ..........)</w:t>
      </w:r>
      <w:r w:rsidRPr="006E1420">
        <w:rPr>
          <w:rFonts w:ascii="Times New Roman" w:eastAsia="Times New Roman" w:hAnsi="Times New Roman" w:cs="Times New Roman"/>
          <w:sz w:val="20"/>
          <w:szCs w:val="20"/>
          <w:lang w:eastAsia="pl-PL"/>
        </w:rPr>
        <w:t xml:space="preserve"> na podstawie ustawy z dnia 29.01.2004r. Prawo zamówień publicznych (Dz. U. Nr 223 poz. 1655 tekst jednolity z </w:t>
      </w:r>
      <w:proofErr w:type="spellStart"/>
      <w:r w:rsidRPr="006E1420">
        <w:rPr>
          <w:rFonts w:ascii="Times New Roman" w:eastAsia="Times New Roman" w:hAnsi="Times New Roman" w:cs="Times New Roman"/>
          <w:sz w:val="20"/>
          <w:szCs w:val="20"/>
          <w:lang w:eastAsia="pl-PL"/>
        </w:rPr>
        <w:t>póź</w:t>
      </w:r>
      <w:proofErr w:type="spellEnd"/>
      <w:r w:rsidRPr="006E1420">
        <w:rPr>
          <w:rFonts w:ascii="Times New Roman" w:eastAsia="Times New Roman" w:hAnsi="Times New Roman" w:cs="Times New Roman"/>
          <w:sz w:val="20"/>
          <w:szCs w:val="20"/>
          <w:lang w:eastAsia="pl-PL"/>
        </w:rPr>
        <w:t xml:space="preserve">. zm.) stąd integralną częścią umowy jest </w:t>
      </w:r>
      <w:proofErr w:type="spellStart"/>
      <w:r w:rsidRPr="006E1420">
        <w:rPr>
          <w:rFonts w:ascii="Times New Roman" w:eastAsia="Times New Roman" w:hAnsi="Times New Roman" w:cs="Times New Roman"/>
          <w:sz w:val="20"/>
          <w:szCs w:val="20"/>
          <w:lang w:eastAsia="pl-PL"/>
        </w:rPr>
        <w:t>siwz</w:t>
      </w:r>
      <w:proofErr w:type="spellEnd"/>
      <w:r w:rsidRPr="006E1420">
        <w:rPr>
          <w:rFonts w:ascii="Times New Roman" w:eastAsia="Times New Roman" w:hAnsi="Times New Roman" w:cs="Times New Roman"/>
          <w:sz w:val="20"/>
          <w:szCs w:val="20"/>
          <w:lang w:eastAsia="pl-PL"/>
        </w:rPr>
        <w:t>, opis przedmiotu zamówienia  oraz oferta Wykonawcy.</w:t>
      </w:r>
    </w:p>
    <w:p w:rsidR="006E1420" w:rsidRPr="006E1420" w:rsidRDefault="006E1420" w:rsidP="006E1420">
      <w:pPr>
        <w:spacing w:before="238" w:after="119"/>
        <w:jc w:val="center"/>
        <w:rPr>
          <w:rFonts w:ascii="Times New Roman" w:hAnsi="Times New Roman" w:cs="Times New Roman"/>
          <w:color w:val="000000"/>
          <w:sz w:val="20"/>
          <w:szCs w:val="20"/>
        </w:rPr>
      </w:pPr>
      <w:r w:rsidRPr="006E1420">
        <w:rPr>
          <w:rFonts w:ascii="Times New Roman" w:hAnsi="Times New Roman" w:cs="Times New Roman"/>
          <w:b/>
          <w:bCs/>
          <w:color w:val="000000"/>
          <w:sz w:val="20"/>
          <w:szCs w:val="20"/>
        </w:rPr>
        <w:t>§1</w:t>
      </w:r>
    </w:p>
    <w:p w:rsidR="006E1420" w:rsidRPr="006E1420" w:rsidRDefault="006E1420" w:rsidP="006E1420">
      <w:pPr>
        <w:spacing w:before="119"/>
        <w:ind w:firstLine="23"/>
        <w:rPr>
          <w:rFonts w:ascii="Times New Roman" w:hAnsi="Times New Roman" w:cs="Times New Roman"/>
          <w:color w:val="000000"/>
          <w:sz w:val="20"/>
          <w:szCs w:val="20"/>
        </w:rPr>
      </w:pPr>
      <w:r w:rsidRPr="006E1420">
        <w:rPr>
          <w:rFonts w:ascii="Times New Roman" w:hAnsi="Times New Roman" w:cs="Times New Roman"/>
          <w:color w:val="000000"/>
          <w:sz w:val="20"/>
          <w:szCs w:val="20"/>
        </w:rPr>
        <w:t xml:space="preserve">na podstawie dokonanego przez </w:t>
      </w:r>
      <w:r w:rsidRPr="006E1420">
        <w:rPr>
          <w:rFonts w:ascii="Times New Roman" w:hAnsi="Times New Roman" w:cs="Times New Roman"/>
          <w:b/>
          <w:bCs/>
          <w:color w:val="000000"/>
          <w:sz w:val="20"/>
          <w:szCs w:val="20"/>
        </w:rPr>
        <w:t>Zamawiającego</w:t>
      </w:r>
      <w:r w:rsidRPr="006E1420">
        <w:rPr>
          <w:rFonts w:ascii="Times New Roman" w:hAnsi="Times New Roman" w:cs="Times New Roman"/>
          <w:color w:val="000000"/>
          <w:sz w:val="20"/>
          <w:szCs w:val="20"/>
        </w:rPr>
        <w:t xml:space="preserve"> wyboru oferty </w:t>
      </w:r>
      <w:r w:rsidRPr="006E1420">
        <w:rPr>
          <w:rFonts w:ascii="Times New Roman" w:hAnsi="Times New Roman" w:cs="Times New Roman"/>
          <w:b/>
          <w:bCs/>
          <w:color w:val="000000"/>
          <w:sz w:val="20"/>
          <w:szCs w:val="20"/>
        </w:rPr>
        <w:t>Wykonawcy</w:t>
      </w:r>
      <w:r w:rsidRPr="006E1420">
        <w:rPr>
          <w:rFonts w:ascii="Times New Roman" w:hAnsi="Times New Roman" w:cs="Times New Roman"/>
          <w:color w:val="000000"/>
          <w:sz w:val="20"/>
          <w:szCs w:val="20"/>
        </w:rPr>
        <w:t xml:space="preserve"> w trybie przetargu nieograniczonego </w:t>
      </w:r>
      <w:r w:rsidRPr="006E1420">
        <w:rPr>
          <w:rFonts w:ascii="Times New Roman" w:hAnsi="Times New Roman" w:cs="Times New Roman"/>
          <w:b/>
          <w:bCs/>
          <w:color w:val="000000"/>
          <w:sz w:val="20"/>
          <w:szCs w:val="20"/>
        </w:rPr>
        <w:t>Zakup fabrycznie nowego średniego samochodu ratowniczo - gaśniczego dla jednostki OSP w Magnuszewie ,</w:t>
      </w:r>
      <w:r w:rsidRPr="006E1420">
        <w:rPr>
          <w:rFonts w:ascii="Times New Roman" w:hAnsi="Times New Roman" w:cs="Times New Roman"/>
          <w:color w:val="000000"/>
          <w:sz w:val="20"/>
          <w:szCs w:val="20"/>
        </w:rPr>
        <w:t>zawarta została umowa następującej treści:</w:t>
      </w:r>
    </w:p>
    <w:p w:rsidR="006E1420" w:rsidRPr="006E1420" w:rsidRDefault="006E1420" w:rsidP="006E1420">
      <w:pPr>
        <w:spacing w:before="238" w:after="119"/>
        <w:jc w:val="center"/>
        <w:rPr>
          <w:rFonts w:ascii="Times New Roman" w:hAnsi="Times New Roman" w:cs="Times New Roman"/>
          <w:color w:val="000000"/>
          <w:sz w:val="20"/>
          <w:szCs w:val="20"/>
        </w:rPr>
      </w:pPr>
      <w:r w:rsidRPr="006E1420">
        <w:rPr>
          <w:rFonts w:ascii="Times New Roman" w:hAnsi="Times New Roman" w:cs="Times New Roman"/>
          <w:b/>
          <w:bCs/>
          <w:color w:val="000000"/>
          <w:sz w:val="20"/>
          <w:szCs w:val="20"/>
        </w:rPr>
        <w:t>§2</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 xml:space="preserve"> </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1.Wykonawca zobowiązuje się dostarczyć fabrycznie nowy pojazd</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 xml:space="preserve">marki .................. , rocznik 2017,z wyposażeniem zgodnym ze specyfikacją techniczną oferowanego pojazdu. </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2. Dostawa pojazdu nastąpi do miejscowości Magnuszew,  ul. Saperów 24, powiat kozienicki, woj. mazowieckie w terminie do .......</w:t>
      </w:r>
      <w:r w:rsidR="006A0D97">
        <w:rPr>
          <w:rFonts w:ascii="Times New Roman" w:eastAsia="Times New Roman" w:hAnsi="Times New Roman" w:cs="Times New Roman"/>
          <w:sz w:val="20"/>
          <w:szCs w:val="20"/>
          <w:lang w:eastAsia="pl-PL"/>
        </w:rPr>
        <w:t xml:space="preserve">(nie później </w:t>
      </w:r>
      <w:proofErr w:type="spellStart"/>
      <w:r w:rsidR="006A0D97">
        <w:rPr>
          <w:rFonts w:ascii="Times New Roman" w:eastAsia="Times New Roman" w:hAnsi="Times New Roman" w:cs="Times New Roman"/>
          <w:sz w:val="20"/>
          <w:szCs w:val="20"/>
          <w:lang w:eastAsia="pl-PL"/>
        </w:rPr>
        <w:t>niź</w:t>
      </w:r>
      <w:proofErr w:type="spellEnd"/>
      <w:r w:rsidR="006A0D97">
        <w:rPr>
          <w:rFonts w:ascii="Times New Roman" w:eastAsia="Times New Roman" w:hAnsi="Times New Roman" w:cs="Times New Roman"/>
          <w:sz w:val="20"/>
          <w:szCs w:val="20"/>
          <w:lang w:eastAsia="pl-PL"/>
        </w:rPr>
        <w:t xml:space="preserve"> 30-10-2017)</w:t>
      </w:r>
      <w:r w:rsidRPr="006E1420">
        <w:rPr>
          <w:rFonts w:ascii="Times New Roman" w:eastAsia="Times New Roman" w:hAnsi="Times New Roman" w:cs="Times New Roman"/>
          <w:sz w:val="20"/>
          <w:szCs w:val="20"/>
          <w:lang w:eastAsia="pl-PL"/>
        </w:rPr>
        <w:t>........ .....</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Strony uznają, że umówiony termin został dochowany, jeżeli najpóźniej ostatniego dnia podpisany będzie protokół odbioru przedmiotu umowy.</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 xml:space="preserve">3. Wymagane serwisowe przeglądy pojazdu w okresie gwarancji wraz z materiałami eksploatacyjnymi i częściami do nich użytymi, jak również przemieszczanie pojazdu do serwisu odbywać się będzie na koszt Wykonawcy we wskazanych przez niego punktach serwisowych. </w:t>
      </w:r>
    </w:p>
    <w:p w:rsidR="006E1420" w:rsidRPr="006E1420" w:rsidRDefault="006E1420" w:rsidP="006E142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3</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 xml:space="preserve">Za wykonanie przedmiotu zamówienia Wykonawcy przysługuje wynagrodzenie ryczałtowe, które wynosi: </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 xml:space="preserve">- cena netto –................. zł (słownie: ..............................................................zł) </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-podatek VAT .... %-....................zł</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 xml:space="preserve">- cena brutto – ..................... zł </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 xml:space="preserve">(słownie: ..................................................zł). </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 xml:space="preserve">2.Wynagrodzenie określone w ust. 1 nie podlega waloryzacji, jak również nie wypłaca się zaliczek na poczet przyszłej dostawy. </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 xml:space="preserve">3. Wynagrodzenie płatne będzie po wykonaniu zleconej dostawy. Podstawą do wystawienia faktury będzie protokół bezusterkowego odbioru wykonania dostawy podpisany przez strony. </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4. Wykonawca wraz z fakturą</w:t>
      </w:r>
      <w:r>
        <w:rPr>
          <w:rFonts w:ascii="Times New Roman" w:eastAsia="Times New Roman" w:hAnsi="Times New Roman" w:cs="Times New Roman"/>
          <w:sz w:val="20"/>
          <w:szCs w:val="20"/>
          <w:lang w:eastAsia="pl-PL"/>
        </w:rPr>
        <w:t xml:space="preserve"> </w:t>
      </w:r>
      <w:r w:rsidRPr="006E1420">
        <w:rPr>
          <w:rFonts w:ascii="Times New Roman" w:eastAsia="Times New Roman" w:hAnsi="Times New Roman" w:cs="Times New Roman"/>
          <w:sz w:val="20"/>
          <w:szCs w:val="20"/>
          <w:lang w:eastAsia="pl-PL"/>
        </w:rPr>
        <w:t>zobowiązany jest do złożenia dokumentów świadczących o uregulowaniu należnego wynagrodzenia podwykonawcom. W przypadku nie złożenia wymaganych dokumentów zatrzymana zostanie kwota stanowiąca 100 %należnego wynagrodzenia podwykonawcom.</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 xml:space="preserve">5.Wykonawcy nie przysługuje prawo dochodzenia zmiany </w:t>
      </w:r>
      <w:r>
        <w:rPr>
          <w:rFonts w:ascii="Times New Roman" w:eastAsia="Times New Roman" w:hAnsi="Times New Roman" w:cs="Times New Roman"/>
          <w:sz w:val="20"/>
          <w:szCs w:val="20"/>
          <w:lang w:eastAsia="pl-PL"/>
        </w:rPr>
        <w:t>w</w:t>
      </w:r>
      <w:r w:rsidRPr="006E1420">
        <w:rPr>
          <w:rFonts w:ascii="Times New Roman" w:eastAsia="Times New Roman" w:hAnsi="Times New Roman" w:cs="Times New Roman"/>
          <w:sz w:val="20"/>
          <w:szCs w:val="20"/>
          <w:lang w:eastAsia="pl-PL"/>
        </w:rPr>
        <w:t>ynagrodzenia, jeśli zmiana ta wynikałaby z niestarannego obliczenia ceny oferty.</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 xml:space="preserve">6.Należność za wykonanie przedmiotu umowy zostanie przekazana przelewem na rachunek bankowy Wykonawcy podany w fakturze, w terminie 30 dni od daty dostarczenia faktury do Zamawiającego. </w:t>
      </w:r>
    </w:p>
    <w:p w:rsidR="000E0E39" w:rsidRDefault="006E1420" w:rsidP="000E0E39">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 xml:space="preserve">7.Dniem zapłaty jest dzień dokonania przelewu przez Zamawiającego na konto Wykonawcy. </w:t>
      </w:r>
    </w:p>
    <w:p w:rsidR="000E0E39" w:rsidRDefault="000E0E39" w:rsidP="000E0E39">
      <w:pPr>
        <w:spacing w:after="0" w:line="240" w:lineRule="auto"/>
        <w:rPr>
          <w:rFonts w:ascii="Times New Roman" w:hAnsi="Times New Roman" w:cs="Times New Roman"/>
          <w:color w:val="000000"/>
          <w:sz w:val="20"/>
          <w:szCs w:val="20"/>
        </w:rPr>
      </w:pPr>
      <w:r>
        <w:rPr>
          <w:rFonts w:ascii="Times New Roman" w:eastAsia="Times New Roman" w:hAnsi="Times New Roman" w:cs="Times New Roman"/>
          <w:sz w:val="20"/>
          <w:szCs w:val="20"/>
          <w:lang w:eastAsia="pl-PL"/>
        </w:rPr>
        <w:t>8.</w:t>
      </w:r>
      <w:r w:rsidRPr="006E1420">
        <w:rPr>
          <w:rFonts w:ascii="Times New Roman" w:hAnsi="Times New Roman" w:cs="Times New Roman"/>
          <w:color w:val="000000"/>
          <w:sz w:val="20"/>
          <w:szCs w:val="20"/>
        </w:rPr>
        <w:t>Wykonawca zobowiązany jest przekazać Zamawiającemu kompletny przedmiotu zamówienia, tj. pojazdu wraz z pełną instrukcją techniczno-eksploatacyjną, homologacją oraz dokumentami potwierdzającymi zgodność z normami dopuszczającymi przedmiot zamówienia do obrotu.</w:t>
      </w:r>
    </w:p>
    <w:p w:rsidR="000E0E39" w:rsidRDefault="000E0E39" w:rsidP="000E0E3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 W</w:t>
      </w:r>
      <w:r w:rsidRPr="006E1420">
        <w:rPr>
          <w:rFonts w:ascii="Times New Roman" w:hAnsi="Times New Roman" w:cs="Times New Roman"/>
          <w:color w:val="000000"/>
          <w:sz w:val="20"/>
          <w:szCs w:val="20"/>
        </w:rPr>
        <w:t>ykonawca zapewnieni szkolenia przyszłych użytkowników w zakresie eksploatacji i obsługi technicznej w czasie odbioru przedmiotu zamówienia.</w:t>
      </w:r>
    </w:p>
    <w:p w:rsidR="000E0E39" w:rsidRDefault="000E0E39" w:rsidP="000E0E3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w:t>
      </w:r>
      <w:r w:rsidRPr="006E1420">
        <w:rPr>
          <w:rFonts w:ascii="Times New Roman" w:hAnsi="Times New Roman" w:cs="Times New Roman"/>
          <w:color w:val="000000"/>
          <w:sz w:val="20"/>
          <w:szCs w:val="20"/>
        </w:rPr>
        <w:t xml:space="preserve">Zamawiający dokona oceny stanu i zgodności przedmiotu umowy z wymaganiami określonymi w SIWZ. W razie stwierdzenia wad Zamawiający złoży stosowną reklamację Wykonawcy, który zobowiązany jest udzielić na nią odpowiedzi w ciągu </w:t>
      </w:r>
      <w:r>
        <w:rPr>
          <w:rFonts w:ascii="Times New Roman" w:hAnsi="Times New Roman" w:cs="Times New Roman"/>
          <w:color w:val="000000"/>
          <w:sz w:val="20"/>
          <w:szCs w:val="20"/>
        </w:rPr>
        <w:t>2</w:t>
      </w:r>
      <w:r w:rsidRPr="006E1420">
        <w:rPr>
          <w:rFonts w:ascii="Times New Roman" w:hAnsi="Times New Roman" w:cs="Times New Roman"/>
          <w:color w:val="000000"/>
          <w:sz w:val="20"/>
          <w:szCs w:val="20"/>
        </w:rPr>
        <w:t xml:space="preserve"> dni od jej doręczenia. Po bezskutecznym upływie tego terminu reklamacja uważana będzie za uznaną w całości zgodnie z żądaniem Zamawiającego.</w:t>
      </w:r>
    </w:p>
    <w:p w:rsidR="000E0E39" w:rsidRDefault="000E0E39" w:rsidP="000E0E3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w:t>
      </w:r>
      <w:r w:rsidRPr="006E1420">
        <w:rPr>
          <w:rFonts w:ascii="Times New Roman" w:hAnsi="Times New Roman" w:cs="Times New Roman"/>
          <w:color w:val="000000"/>
          <w:sz w:val="20"/>
          <w:szCs w:val="20"/>
        </w:rPr>
        <w:t xml:space="preserve">Całkowity termin na załatwienie reklamacji ustala się na </w:t>
      </w:r>
      <w:r>
        <w:rPr>
          <w:rFonts w:ascii="Times New Roman" w:hAnsi="Times New Roman" w:cs="Times New Roman"/>
          <w:color w:val="000000"/>
          <w:sz w:val="20"/>
          <w:szCs w:val="20"/>
        </w:rPr>
        <w:t>3</w:t>
      </w:r>
      <w:r w:rsidRPr="006E1420">
        <w:rPr>
          <w:rFonts w:ascii="Times New Roman" w:hAnsi="Times New Roman" w:cs="Times New Roman"/>
          <w:color w:val="000000"/>
          <w:sz w:val="20"/>
          <w:szCs w:val="20"/>
        </w:rPr>
        <w:t xml:space="preserve"> dni.</w:t>
      </w:r>
    </w:p>
    <w:p w:rsidR="000E0E39" w:rsidRDefault="000E0E39" w:rsidP="000E0E3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w:t>
      </w:r>
      <w:r w:rsidRPr="006E1420">
        <w:rPr>
          <w:rFonts w:ascii="Times New Roman" w:hAnsi="Times New Roman" w:cs="Times New Roman"/>
          <w:color w:val="000000"/>
          <w:sz w:val="20"/>
          <w:szCs w:val="20"/>
        </w:rPr>
        <w:t>Odbiór nastąpi na podstawie protokołu odbioru.</w:t>
      </w:r>
    </w:p>
    <w:p w:rsidR="000E0E39" w:rsidRPr="006E1420" w:rsidRDefault="000E0E39" w:rsidP="000E0E3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w:t>
      </w:r>
      <w:r w:rsidRPr="006E1420">
        <w:rPr>
          <w:rFonts w:ascii="Times New Roman" w:hAnsi="Times New Roman" w:cs="Times New Roman"/>
          <w:color w:val="000000"/>
          <w:sz w:val="20"/>
          <w:szCs w:val="20"/>
        </w:rPr>
        <w:t xml:space="preserve">Wykonawca poinformuje Zamawiającego o dokładnym terminie realizacji dostawy </w:t>
      </w:r>
      <w:r w:rsidRPr="005D00D5">
        <w:rPr>
          <w:rFonts w:ascii="Times New Roman" w:hAnsi="Times New Roman" w:cs="Times New Roman"/>
          <w:color w:val="000000"/>
          <w:sz w:val="20"/>
          <w:szCs w:val="20"/>
        </w:rPr>
        <w:t>z</w:t>
      </w:r>
      <w:bookmarkStart w:id="0" w:name="_GoBack"/>
      <w:r w:rsidRPr="005D00D5">
        <w:rPr>
          <w:rFonts w:ascii="Times New Roman" w:hAnsi="Times New Roman" w:cs="Times New Roman"/>
          <w:color w:val="000000"/>
          <w:sz w:val="20"/>
          <w:szCs w:val="20"/>
        </w:rPr>
        <w:t xml:space="preserve"> </w:t>
      </w:r>
      <w:bookmarkEnd w:id="0"/>
      <w:r w:rsidR="005D00D5" w:rsidRPr="005D00D5">
        <w:rPr>
          <w:rFonts w:ascii="Times New Roman" w:hAnsi="Times New Roman" w:cs="Times New Roman"/>
          <w:b/>
          <w:color w:val="000000"/>
          <w:sz w:val="20"/>
          <w:szCs w:val="20"/>
        </w:rPr>
        <w:t>siedmiodniowym</w:t>
      </w:r>
      <w:r w:rsidR="005D00D5">
        <w:rPr>
          <w:rFonts w:ascii="Times New Roman" w:hAnsi="Times New Roman" w:cs="Times New Roman"/>
          <w:color w:val="000000"/>
          <w:sz w:val="20"/>
          <w:szCs w:val="20"/>
        </w:rPr>
        <w:t xml:space="preserve"> </w:t>
      </w:r>
      <w:r w:rsidRPr="006E1420">
        <w:rPr>
          <w:rFonts w:ascii="Times New Roman" w:hAnsi="Times New Roman" w:cs="Times New Roman"/>
          <w:color w:val="000000"/>
          <w:sz w:val="20"/>
          <w:szCs w:val="20"/>
        </w:rPr>
        <w:t>wyprzedzeniem telefonicznie, faksem na numer Zamawiającego lub drogą elektroniczną.</w:t>
      </w:r>
    </w:p>
    <w:p w:rsidR="000E0E39" w:rsidRPr="006E1420" w:rsidRDefault="000E0E39" w:rsidP="006E1420">
      <w:pPr>
        <w:spacing w:after="0" w:line="240" w:lineRule="auto"/>
        <w:rPr>
          <w:rFonts w:ascii="Times New Roman" w:eastAsia="Times New Roman" w:hAnsi="Times New Roman" w:cs="Times New Roman"/>
          <w:sz w:val="20"/>
          <w:szCs w:val="20"/>
          <w:lang w:eastAsia="pl-PL"/>
        </w:rPr>
      </w:pPr>
    </w:p>
    <w:p w:rsidR="006E1420" w:rsidRPr="006E1420" w:rsidRDefault="006E1420" w:rsidP="006E1420">
      <w:pPr>
        <w:spacing w:after="0" w:line="240" w:lineRule="auto"/>
        <w:jc w:val="center"/>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4</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1.Na dostarczony pojazd marki ............ zostaje udzielona gwarancja</w:t>
      </w:r>
      <w:r w:rsidR="000E0E39">
        <w:rPr>
          <w:rFonts w:ascii="Times New Roman" w:eastAsia="Times New Roman" w:hAnsi="Times New Roman" w:cs="Times New Roman"/>
          <w:sz w:val="20"/>
          <w:szCs w:val="20"/>
          <w:lang w:eastAsia="pl-PL"/>
        </w:rPr>
        <w:t xml:space="preserve"> </w:t>
      </w:r>
      <w:r w:rsidRPr="006E1420">
        <w:rPr>
          <w:rFonts w:ascii="Times New Roman" w:eastAsia="Times New Roman" w:hAnsi="Times New Roman" w:cs="Times New Roman"/>
          <w:sz w:val="20"/>
          <w:szCs w:val="20"/>
          <w:lang w:eastAsia="pl-PL"/>
        </w:rPr>
        <w:t>a na okres ............... miesięcy, licząc od dnia dostawy, natomiast dla wyposażenia gwarancje producentów zgodnie z załączonymi kartami gwarancyjnymi.</w:t>
      </w:r>
    </w:p>
    <w:p w:rsidR="000E0E39" w:rsidRDefault="006E1420" w:rsidP="000E0E39">
      <w:pPr>
        <w:tabs>
          <w:tab w:val="num" w:pos="720"/>
        </w:tabs>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2.W okresie gwarancji Wykonawca jest zobowiązany do usuwania wad w ciągu 3 dni roboczych, licząc</w:t>
      </w:r>
      <w:r w:rsidR="000E0E39">
        <w:rPr>
          <w:rFonts w:ascii="Times New Roman" w:eastAsia="Times New Roman" w:hAnsi="Times New Roman" w:cs="Times New Roman"/>
          <w:sz w:val="20"/>
          <w:szCs w:val="20"/>
          <w:lang w:eastAsia="pl-PL"/>
        </w:rPr>
        <w:t xml:space="preserve"> </w:t>
      </w:r>
      <w:r w:rsidRPr="006E1420">
        <w:rPr>
          <w:rFonts w:ascii="Times New Roman" w:eastAsia="Times New Roman" w:hAnsi="Times New Roman" w:cs="Times New Roman"/>
          <w:sz w:val="20"/>
          <w:szCs w:val="20"/>
          <w:lang w:eastAsia="pl-PL"/>
        </w:rPr>
        <w:t>od dnia zgłoszenia przez Zamawiającego. Wykonawca zobowiązany jest odebrać od Zamawiającego uszkodzony pojazd i dostarczyć go z powrotem po naprawie. Wszelkie czynności w okresie gwarancji dokonywane są przez Wykonawcę bezpłatnie.</w:t>
      </w:r>
    </w:p>
    <w:p w:rsidR="000E0E39" w:rsidRPr="006E1420" w:rsidRDefault="000E0E39" w:rsidP="000E0E39">
      <w:pPr>
        <w:tabs>
          <w:tab w:val="num" w:pos="720"/>
        </w:tabs>
        <w:spacing w:after="0" w:line="240" w:lineRule="auto"/>
        <w:rPr>
          <w:rFonts w:ascii="Times New Roman" w:hAnsi="Times New Roman" w:cs="Times New Roman"/>
          <w:color w:val="000000"/>
          <w:sz w:val="20"/>
          <w:szCs w:val="20"/>
        </w:rPr>
      </w:pPr>
      <w:r>
        <w:rPr>
          <w:rFonts w:ascii="Times New Roman" w:eastAsia="Times New Roman" w:hAnsi="Times New Roman" w:cs="Times New Roman"/>
          <w:sz w:val="20"/>
          <w:szCs w:val="20"/>
          <w:lang w:eastAsia="pl-PL"/>
        </w:rPr>
        <w:t>3.</w:t>
      </w:r>
      <w:r w:rsidRPr="006E1420">
        <w:rPr>
          <w:rFonts w:ascii="Times New Roman" w:hAnsi="Times New Roman" w:cs="Times New Roman"/>
          <w:color w:val="000000"/>
          <w:sz w:val="20"/>
          <w:szCs w:val="20"/>
        </w:rPr>
        <w:t>Wykonawca udziela gwarancji jakości na dostarczony samochód określony w § 2 niniejszej umowy na okres:</w:t>
      </w:r>
    </w:p>
    <w:p w:rsidR="000E0E39" w:rsidRPr="006E1420" w:rsidRDefault="000E0E39" w:rsidP="000E0E39">
      <w:pPr>
        <w:spacing w:before="100" w:beforeAutospacing="1" w:after="0" w:line="240" w:lineRule="auto"/>
        <w:ind w:left="720" w:right="113"/>
        <w:rPr>
          <w:rFonts w:ascii="Times New Roman" w:hAnsi="Times New Roman" w:cs="Times New Roman"/>
          <w:color w:val="000000"/>
          <w:sz w:val="20"/>
          <w:szCs w:val="20"/>
        </w:rPr>
      </w:pPr>
      <w:r>
        <w:rPr>
          <w:rFonts w:ascii="Times New Roman" w:hAnsi="Times New Roman" w:cs="Times New Roman"/>
          <w:color w:val="000000"/>
          <w:sz w:val="20"/>
          <w:szCs w:val="20"/>
        </w:rPr>
        <w:t>-</w:t>
      </w:r>
      <w:r w:rsidRPr="006E1420">
        <w:rPr>
          <w:rFonts w:ascii="Times New Roman" w:hAnsi="Times New Roman" w:cs="Times New Roman"/>
          <w:color w:val="000000"/>
          <w:sz w:val="20"/>
          <w:szCs w:val="20"/>
        </w:rPr>
        <w:t xml:space="preserve">gwarancja </w:t>
      </w:r>
      <w:r>
        <w:rPr>
          <w:rFonts w:ascii="Times New Roman" w:hAnsi="Times New Roman" w:cs="Times New Roman"/>
          <w:color w:val="000000"/>
          <w:sz w:val="20"/>
          <w:szCs w:val="20"/>
        </w:rPr>
        <w:t>na wszystkie elementy składowe samochodu</w:t>
      </w:r>
      <w:r w:rsidRPr="006E1420">
        <w:rPr>
          <w:rFonts w:ascii="Times New Roman" w:hAnsi="Times New Roman" w:cs="Times New Roman"/>
          <w:color w:val="000000"/>
          <w:sz w:val="20"/>
          <w:szCs w:val="20"/>
        </w:rPr>
        <w:t xml:space="preserve"> ........................................., licząc od daty otrzymania faktury.</w:t>
      </w:r>
    </w:p>
    <w:p w:rsidR="000E0E39" w:rsidRPr="006E1420" w:rsidRDefault="000E0E39" w:rsidP="000E0E39">
      <w:pPr>
        <w:spacing w:before="100" w:beforeAutospacing="1" w:after="0" w:line="240" w:lineRule="auto"/>
        <w:ind w:left="720" w:right="113"/>
        <w:rPr>
          <w:rFonts w:ascii="Times New Roman" w:hAnsi="Times New Roman" w:cs="Times New Roman"/>
          <w:color w:val="000000"/>
          <w:sz w:val="20"/>
          <w:szCs w:val="20"/>
        </w:rPr>
      </w:pPr>
      <w:r>
        <w:rPr>
          <w:rFonts w:ascii="Times New Roman" w:hAnsi="Times New Roman" w:cs="Times New Roman"/>
          <w:color w:val="000000"/>
          <w:sz w:val="20"/>
          <w:szCs w:val="20"/>
        </w:rPr>
        <w:t>-</w:t>
      </w:r>
      <w:r w:rsidRPr="006E1420">
        <w:rPr>
          <w:rFonts w:ascii="Times New Roman" w:hAnsi="Times New Roman" w:cs="Times New Roman"/>
          <w:color w:val="000000"/>
          <w:sz w:val="20"/>
          <w:szCs w:val="20"/>
        </w:rPr>
        <w:t xml:space="preserve">gwarancja na </w:t>
      </w:r>
      <w:r>
        <w:rPr>
          <w:rFonts w:ascii="Times New Roman" w:hAnsi="Times New Roman" w:cs="Times New Roman"/>
          <w:color w:val="000000"/>
          <w:sz w:val="20"/>
          <w:szCs w:val="20"/>
        </w:rPr>
        <w:t>podwozie ………………………….</w:t>
      </w:r>
    </w:p>
    <w:p w:rsidR="000E0E39" w:rsidRPr="006E1420" w:rsidRDefault="000E0E39" w:rsidP="000E0E39">
      <w:pPr>
        <w:spacing w:before="100" w:beforeAutospacing="1"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r w:rsidRPr="006E1420">
        <w:rPr>
          <w:rFonts w:ascii="Times New Roman" w:hAnsi="Times New Roman" w:cs="Times New Roman"/>
          <w:color w:val="000000"/>
          <w:sz w:val="20"/>
          <w:szCs w:val="20"/>
        </w:rPr>
        <w:t>Gwarancja jakości zostaje udzielona w pełnym zakresie na wady użytkowe i konstrukcyjne ujawnione w okresie gwarancji bez uwzględniania uszkodzeń mechanicznych spowodowanych przez użytkownika. Gwarancja niniejsza polega na przywróceniu prawidłowego funkcjonowania samochodu poprzez bezpłatną naprawę lub wymianę części, podzespołów nie nadających się do użycia lub które stały się niepełnowartościowymi na skutek wad tkwiących w sprzęcie.</w:t>
      </w:r>
    </w:p>
    <w:p w:rsidR="000E0E39" w:rsidRPr="006E1420" w:rsidRDefault="000E0E39" w:rsidP="000E0E39">
      <w:pPr>
        <w:spacing w:before="100" w:beforeAutospacing="1"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r w:rsidRPr="006E1420">
        <w:rPr>
          <w:rFonts w:ascii="Times New Roman" w:hAnsi="Times New Roman" w:cs="Times New Roman"/>
          <w:color w:val="000000"/>
          <w:sz w:val="20"/>
          <w:szCs w:val="20"/>
        </w:rPr>
        <w:t xml:space="preserve">Okres gwarancji liczony od daty otrzymania faktury Zamawiającemu na warunkach określonych w gwarancji jakości zgodnej z niniejszym zapisem i dołączonej do samochodu. </w:t>
      </w:r>
    </w:p>
    <w:p w:rsidR="000E0E39" w:rsidRPr="006E1420" w:rsidRDefault="000E0E39" w:rsidP="000E0E39">
      <w:pPr>
        <w:spacing w:before="100" w:beforeAutospacing="1"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w:t>
      </w:r>
      <w:r w:rsidRPr="006E1420">
        <w:rPr>
          <w:rFonts w:ascii="Times New Roman" w:hAnsi="Times New Roman" w:cs="Times New Roman"/>
          <w:color w:val="000000"/>
          <w:sz w:val="20"/>
          <w:szCs w:val="20"/>
        </w:rPr>
        <w:t>Wykonawca zapewni stały serwis gwarancyjny lub pogwarancyjny na terenie Polski.</w:t>
      </w:r>
    </w:p>
    <w:p w:rsidR="000E0E39" w:rsidRPr="006E1420" w:rsidRDefault="000E0E39" w:rsidP="000E0E39">
      <w:pPr>
        <w:spacing w:before="100" w:beforeAutospacing="1"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w:t>
      </w:r>
      <w:r w:rsidRPr="006E1420">
        <w:rPr>
          <w:rFonts w:ascii="Times New Roman" w:hAnsi="Times New Roman" w:cs="Times New Roman"/>
          <w:color w:val="000000"/>
          <w:sz w:val="20"/>
          <w:szCs w:val="20"/>
        </w:rPr>
        <w:t>Termin wykonania ………………</w:t>
      </w:r>
      <w:r>
        <w:rPr>
          <w:rFonts w:ascii="Times New Roman" w:hAnsi="Times New Roman" w:cs="Times New Roman"/>
          <w:color w:val="000000"/>
          <w:sz w:val="20"/>
          <w:szCs w:val="20"/>
        </w:rPr>
        <w:t>(</w:t>
      </w:r>
      <w:r w:rsidRPr="008A2FE4">
        <w:rPr>
          <w:rFonts w:ascii="Times New Roman" w:hAnsi="Times New Roman" w:cs="Times New Roman"/>
          <w:i/>
          <w:color w:val="000000"/>
          <w:sz w:val="20"/>
          <w:szCs w:val="20"/>
        </w:rPr>
        <w:t>nie później niż 30 października 2017r</w:t>
      </w:r>
      <w:r>
        <w:rPr>
          <w:rFonts w:ascii="Times New Roman" w:hAnsi="Times New Roman" w:cs="Times New Roman"/>
          <w:color w:val="000000"/>
          <w:sz w:val="20"/>
          <w:szCs w:val="20"/>
        </w:rPr>
        <w:t>)</w:t>
      </w:r>
      <w:r w:rsidRPr="006E1420">
        <w:rPr>
          <w:rFonts w:ascii="Times New Roman" w:hAnsi="Times New Roman" w:cs="Times New Roman"/>
          <w:color w:val="000000"/>
          <w:sz w:val="20"/>
          <w:szCs w:val="20"/>
        </w:rPr>
        <w:t>……………….</w:t>
      </w:r>
    </w:p>
    <w:p w:rsidR="000E0E39" w:rsidRPr="006E1420" w:rsidRDefault="000E0E39" w:rsidP="006E1420">
      <w:pPr>
        <w:spacing w:after="0" w:line="240" w:lineRule="auto"/>
        <w:rPr>
          <w:rFonts w:ascii="Times New Roman" w:eastAsia="Times New Roman" w:hAnsi="Times New Roman" w:cs="Times New Roman"/>
          <w:sz w:val="20"/>
          <w:szCs w:val="20"/>
          <w:lang w:eastAsia="pl-PL"/>
        </w:rPr>
      </w:pPr>
    </w:p>
    <w:p w:rsidR="006E1420" w:rsidRPr="006E1420" w:rsidRDefault="000E0E39" w:rsidP="000E0E3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 xml:space="preserve">1.Wykonawca przed podpisaniem umowy zobowiązany jest do wniesienia zabezpieczenia należytego wykonania umowy na kwotę stanowiącą 5%ceny wynagrodzenia (brutto) tj. </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 zł, które wg uznania Wykonawcy zostanie wniesione w formie ............................</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2.Należyte zabezpieczenie umowy wnoszone w formie niepieniężnej musi być bezwarunkowe i płatne na pierwsze żądanie Zamawiającego i musi obejmować okres wykonywania dostawy, a także okres udzielonej gwarancji na dostarczony pojazd i wyposażenie.</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 xml:space="preserve">3.Strony postanawiają, że w przypadku należytego wykonania dostawy </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-70% zabezpieczenia gwarantującego wykonanie dostawy zostanie zwrócona lub zwolniona w ciągu 30 dni po ostatecznym odbiorze przedmiotu zamówienia, pozostała część tj. 30% zostanie zabezpieczona i zwrócona lub zwolniona nie później</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niż w 15 dniu po upływie okresu gwarancji na pisemny wniosek Wykonawcy.</w:t>
      </w:r>
    </w:p>
    <w:p w:rsidR="006E1420" w:rsidRPr="006E1420" w:rsidRDefault="006E1420" w:rsidP="006E1420">
      <w:pPr>
        <w:spacing w:after="0" w:line="240" w:lineRule="auto"/>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4.W przypadku nienależytego wykonania zamówienia, zabezpieczenie wraz z powstałymi odsetkami staje się własnością Zmawiającego i będzie wykorzystane do zgodnego z umową wykonania dostawy i do pokrycia roszczeń z tytułu rękojmi za wady przedmiotu dostawy.</w:t>
      </w:r>
    </w:p>
    <w:p w:rsidR="006E1420" w:rsidRPr="006E1420" w:rsidRDefault="006E1420" w:rsidP="006E1420">
      <w:pPr>
        <w:spacing w:before="100" w:beforeAutospacing="1" w:after="0" w:line="240" w:lineRule="auto"/>
        <w:rPr>
          <w:rFonts w:ascii="Times New Roman" w:hAnsi="Times New Roman" w:cs="Times New Roman"/>
          <w:color w:val="000000"/>
          <w:sz w:val="20"/>
          <w:szCs w:val="20"/>
        </w:rPr>
      </w:pPr>
      <w:r w:rsidRPr="006E1420">
        <w:rPr>
          <w:rFonts w:ascii="Times New Roman" w:hAnsi="Times New Roman" w:cs="Times New Roman"/>
          <w:color w:val="000000"/>
          <w:sz w:val="20"/>
          <w:szCs w:val="20"/>
        </w:rPr>
        <w:t>5.Wykonawca oświadcza, że samochód określony w ust. 1, nie ma wad prawnych, nie mają do niego prawa osoby trzecie oraz nie stanowi przedmiotu żadnego postępowania i zabezpieczenia.</w:t>
      </w:r>
    </w:p>
    <w:p w:rsidR="006E1420" w:rsidRPr="006E1420" w:rsidRDefault="006E1420" w:rsidP="006E1420">
      <w:pPr>
        <w:spacing w:before="100" w:beforeAutospacing="1" w:after="0" w:line="240" w:lineRule="auto"/>
        <w:rPr>
          <w:rFonts w:ascii="Times New Roman" w:hAnsi="Times New Roman" w:cs="Times New Roman"/>
          <w:color w:val="000000"/>
          <w:sz w:val="20"/>
          <w:szCs w:val="20"/>
        </w:rPr>
      </w:pPr>
      <w:r w:rsidRPr="006E1420">
        <w:rPr>
          <w:rFonts w:ascii="Times New Roman" w:hAnsi="Times New Roman" w:cs="Times New Roman"/>
          <w:color w:val="000000"/>
          <w:sz w:val="20"/>
          <w:szCs w:val="20"/>
        </w:rPr>
        <w:t xml:space="preserve">6.Wykonawca oświadcza, że samochód stanowiący przedmiot sprzedaży spełnia wszystkie wymagania techniczne i jakościowe Zamawiającego określone w SIWZ zgodnie z Tabelą zgodności parametrów przedmiotu zamówienia stanowiącą załącznik do niniejszej umowy. </w:t>
      </w:r>
    </w:p>
    <w:p w:rsidR="006E1420" w:rsidRPr="006E1420" w:rsidRDefault="006E1420" w:rsidP="006E1420">
      <w:pPr>
        <w:spacing w:before="238" w:after="119"/>
        <w:jc w:val="center"/>
        <w:rPr>
          <w:rFonts w:ascii="Times New Roman" w:hAnsi="Times New Roman" w:cs="Times New Roman"/>
          <w:color w:val="000000"/>
          <w:sz w:val="20"/>
          <w:szCs w:val="20"/>
        </w:rPr>
      </w:pPr>
      <w:r w:rsidRPr="006E1420">
        <w:rPr>
          <w:rFonts w:ascii="Times New Roman" w:hAnsi="Times New Roman" w:cs="Times New Roman"/>
          <w:b/>
          <w:bCs/>
          <w:color w:val="000000"/>
          <w:sz w:val="20"/>
          <w:szCs w:val="20"/>
        </w:rPr>
        <w:t xml:space="preserve">§ </w:t>
      </w:r>
      <w:r w:rsidR="00B86E31">
        <w:rPr>
          <w:rFonts w:ascii="Times New Roman" w:hAnsi="Times New Roman" w:cs="Times New Roman"/>
          <w:b/>
          <w:bCs/>
          <w:color w:val="000000"/>
          <w:sz w:val="20"/>
          <w:szCs w:val="20"/>
        </w:rPr>
        <w:t>6</w:t>
      </w:r>
    </w:p>
    <w:p w:rsidR="006E1420" w:rsidRPr="006E1420" w:rsidRDefault="006E1420" w:rsidP="006E1420">
      <w:pPr>
        <w:spacing w:before="100" w:beforeAutospacing="1"/>
        <w:rPr>
          <w:rFonts w:ascii="Times New Roman" w:hAnsi="Times New Roman" w:cs="Times New Roman"/>
          <w:color w:val="000000"/>
          <w:sz w:val="20"/>
          <w:szCs w:val="20"/>
        </w:rPr>
      </w:pPr>
      <w:r w:rsidRPr="006E1420">
        <w:rPr>
          <w:rFonts w:ascii="Times New Roman" w:hAnsi="Times New Roman" w:cs="Times New Roman"/>
          <w:color w:val="000000"/>
          <w:sz w:val="20"/>
          <w:szCs w:val="20"/>
        </w:rPr>
        <w:t xml:space="preserve">Do wzajemnego współdziałania przy wykonywaniu umowy strony wyznaczają Pana..................................................................................... reprezentującego Wykonawcę oraz Pana..................................................................................... reprezentującego Zamawiającego. </w:t>
      </w:r>
    </w:p>
    <w:p w:rsidR="006E1420" w:rsidRPr="006E1420" w:rsidRDefault="006E1420" w:rsidP="006E1420">
      <w:pPr>
        <w:spacing w:before="100" w:beforeAutospacing="1"/>
        <w:rPr>
          <w:rFonts w:ascii="Times New Roman" w:hAnsi="Times New Roman" w:cs="Times New Roman"/>
          <w:color w:val="000000"/>
          <w:sz w:val="20"/>
          <w:szCs w:val="20"/>
        </w:rPr>
      </w:pPr>
      <w:r w:rsidRPr="006E1420">
        <w:rPr>
          <w:rFonts w:ascii="Times New Roman" w:hAnsi="Times New Roman" w:cs="Times New Roman"/>
          <w:color w:val="000000"/>
          <w:sz w:val="20"/>
          <w:szCs w:val="20"/>
        </w:rPr>
        <w:lastRenderedPageBreak/>
        <w:t xml:space="preserve">Wykonawca odpowiada za działania i zaniechania osób, z których pomocą zobowiązanie realizuje, jak również osób, którym wykonanie zobowiązania powierza, jak za własne działanie lub zaniechanie. </w:t>
      </w:r>
    </w:p>
    <w:p w:rsidR="006E1420" w:rsidRPr="006E1420" w:rsidRDefault="006E1420" w:rsidP="006E1420">
      <w:pPr>
        <w:spacing w:after="0" w:line="240" w:lineRule="auto"/>
        <w:jc w:val="center"/>
        <w:rPr>
          <w:rFonts w:ascii="Times New Roman" w:hAnsi="Times New Roman" w:cs="Times New Roman"/>
          <w:sz w:val="20"/>
          <w:szCs w:val="20"/>
        </w:rPr>
      </w:pPr>
      <w:r w:rsidRPr="006E1420">
        <w:rPr>
          <w:rFonts w:ascii="Times New Roman" w:hAnsi="Times New Roman" w:cs="Times New Roman"/>
          <w:sz w:val="20"/>
          <w:szCs w:val="20"/>
        </w:rPr>
        <w:t>Kary umowne</w:t>
      </w:r>
    </w:p>
    <w:p w:rsidR="006E1420" w:rsidRPr="006E1420" w:rsidRDefault="006E1420" w:rsidP="006E1420">
      <w:pPr>
        <w:spacing w:after="0" w:line="240" w:lineRule="auto"/>
        <w:jc w:val="center"/>
        <w:rPr>
          <w:rFonts w:ascii="Times New Roman" w:hAnsi="Times New Roman" w:cs="Times New Roman"/>
          <w:sz w:val="20"/>
          <w:szCs w:val="20"/>
        </w:rPr>
      </w:pPr>
      <w:r w:rsidRPr="006E1420">
        <w:rPr>
          <w:rFonts w:ascii="Times New Roman" w:hAnsi="Times New Roman" w:cs="Times New Roman"/>
          <w:sz w:val="20"/>
          <w:szCs w:val="20"/>
        </w:rPr>
        <w:t>§</w:t>
      </w:r>
      <w:r w:rsidR="008A2FE4">
        <w:rPr>
          <w:rFonts w:ascii="Times New Roman" w:hAnsi="Times New Roman" w:cs="Times New Roman"/>
          <w:sz w:val="20"/>
          <w:szCs w:val="20"/>
        </w:rPr>
        <w:t>7</w:t>
      </w:r>
    </w:p>
    <w:p w:rsidR="006E1420" w:rsidRPr="006E1420" w:rsidRDefault="006E1420" w:rsidP="006E1420">
      <w:pPr>
        <w:shd w:val="clear" w:color="auto" w:fill="FFFFFF"/>
        <w:spacing w:line="240" w:lineRule="auto"/>
        <w:rPr>
          <w:rFonts w:ascii="Times New Roman" w:eastAsia="Calibri" w:hAnsi="Times New Roman" w:cs="Times New Roman"/>
          <w:sz w:val="20"/>
          <w:szCs w:val="20"/>
        </w:rPr>
      </w:pPr>
      <w:r w:rsidRPr="006E1420">
        <w:rPr>
          <w:rFonts w:ascii="Times New Roman" w:eastAsia="Calibri" w:hAnsi="Times New Roman" w:cs="Times New Roman"/>
          <w:color w:val="000000"/>
          <w:spacing w:val="-5"/>
          <w:sz w:val="20"/>
          <w:szCs w:val="20"/>
        </w:rPr>
        <w:t>Strony ustalaj</w:t>
      </w:r>
      <w:r w:rsidRPr="006E1420">
        <w:rPr>
          <w:rFonts w:ascii="Times New Roman" w:eastAsia="Times New Roman" w:hAnsi="Times New Roman" w:cs="Times New Roman"/>
          <w:color w:val="000000"/>
          <w:spacing w:val="-5"/>
          <w:sz w:val="20"/>
          <w:szCs w:val="20"/>
        </w:rPr>
        <w:t>ą odpowiedzialność odszkodowawczą w formie kar umownych z następujących</w:t>
      </w:r>
    </w:p>
    <w:p w:rsidR="006E1420" w:rsidRPr="006E1420" w:rsidRDefault="006E1420" w:rsidP="006E1420">
      <w:pPr>
        <w:shd w:val="clear" w:color="auto" w:fill="FFFFFF"/>
        <w:spacing w:line="240" w:lineRule="auto"/>
        <w:rPr>
          <w:rFonts w:ascii="Times New Roman" w:eastAsia="Calibri" w:hAnsi="Times New Roman" w:cs="Times New Roman"/>
          <w:sz w:val="20"/>
          <w:szCs w:val="20"/>
        </w:rPr>
      </w:pPr>
      <w:r w:rsidRPr="006E1420">
        <w:rPr>
          <w:rFonts w:ascii="Times New Roman" w:eastAsia="Calibri" w:hAnsi="Times New Roman" w:cs="Times New Roman"/>
          <w:color w:val="000000"/>
          <w:spacing w:val="-4"/>
          <w:sz w:val="20"/>
          <w:szCs w:val="20"/>
        </w:rPr>
        <w:t>tytu</w:t>
      </w:r>
      <w:r w:rsidRPr="006E1420">
        <w:rPr>
          <w:rFonts w:ascii="Times New Roman" w:eastAsia="Times New Roman" w:hAnsi="Times New Roman" w:cs="Times New Roman"/>
          <w:color w:val="000000"/>
          <w:spacing w:val="-4"/>
          <w:sz w:val="20"/>
          <w:szCs w:val="20"/>
        </w:rPr>
        <w:t>łów i w podanych wysokościach:</w:t>
      </w:r>
    </w:p>
    <w:p w:rsidR="006E1420" w:rsidRPr="006E1420" w:rsidRDefault="006E1420" w:rsidP="006E1420">
      <w:pPr>
        <w:shd w:val="clear" w:color="auto" w:fill="FFFFFF"/>
        <w:spacing w:line="240" w:lineRule="auto"/>
        <w:rPr>
          <w:rFonts w:ascii="Times New Roman" w:eastAsia="Calibri" w:hAnsi="Times New Roman" w:cs="Times New Roman"/>
          <w:sz w:val="20"/>
          <w:szCs w:val="20"/>
        </w:rPr>
      </w:pPr>
      <w:r w:rsidRPr="006E1420">
        <w:rPr>
          <w:rFonts w:ascii="Times New Roman" w:eastAsia="Calibri" w:hAnsi="Times New Roman" w:cs="Times New Roman"/>
          <w:color w:val="000000"/>
          <w:spacing w:val="-7"/>
          <w:sz w:val="20"/>
          <w:szCs w:val="20"/>
        </w:rPr>
        <w:t>1.     Wykonawca zap</w:t>
      </w:r>
      <w:r w:rsidRPr="006E1420">
        <w:rPr>
          <w:rFonts w:ascii="Times New Roman" w:eastAsia="Times New Roman" w:hAnsi="Times New Roman" w:cs="Times New Roman"/>
          <w:color w:val="000000"/>
          <w:spacing w:val="-7"/>
          <w:sz w:val="20"/>
          <w:szCs w:val="20"/>
        </w:rPr>
        <w:t>łaci Zamawiającemu kary umowne:</w:t>
      </w:r>
    </w:p>
    <w:p w:rsidR="006E1420" w:rsidRPr="006E1420" w:rsidRDefault="006E1420" w:rsidP="006E1420">
      <w:pPr>
        <w:widowControl w:val="0"/>
        <w:numPr>
          <w:ilvl w:val="0"/>
          <w:numId w:val="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6E1420">
        <w:rPr>
          <w:rFonts w:ascii="Times New Roman" w:eastAsia="Calibri" w:hAnsi="Times New Roman" w:cs="Times New Roman"/>
          <w:color w:val="000000"/>
          <w:spacing w:val="-6"/>
          <w:sz w:val="20"/>
          <w:szCs w:val="20"/>
        </w:rPr>
        <w:t>za nieterminowe wykonanie zadania w wysoko</w:t>
      </w:r>
      <w:r w:rsidRPr="006E1420">
        <w:rPr>
          <w:rFonts w:ascii="Times New Roman" w:eastAsia="Times New Roman" w:hAnsi="Times New Roman" w:cs="Times New Roman"/>
          <w:color w:val="000000"/>
          <w:spacing w:val="-6"/>
          <w:sz w:val="20"/>
          <w:szCs w:val="20"/>
        </w:rPr>
        <w:t xml:space="preserve">ści </w:t>
      </w:r>
      <w:r w:rsidR="008A2FE4">
        <w:rPr>
          <w:rFonts w:ascii="Times New Roman" w:eastAsia="Times New Roman" w:hAnsi="Times New Roman" w:cs="Times New Roman"/>
          <w:b/>
          <w:color w:val="000000"/>
          <w:spacing w:val="-6"/>
          <w:sz w:val="20"/>
          <w:szCs w:val="20"/>
        </w:rPr>
        <w:t>5</w:t>
      </w:r>
      <w:r w:rsidRPr="006E1420">
        <w:rPr>
          <w:rFonts w:ascii="Times New Roman" w:eastAsia="Times New Roman" w:hAnsi="Times New Roman" w:cs="Times New Roman"/>
          <w:color w:val="000000"/>
          <w:spacing w:val="-6"/>
          <w:sz w:val="20"/>
          <w:szCs w:val="20"/>
        </w:rPr>
        <w:t xml:space="preserve">% wynagrodzenia brutto, o którym mowa w </w:t>
      </w:r>
      <w:r w:rsidRPr="006E142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w:t>
      </w:r>
      <w:r w:rsidRPr="006E1420">
        <w:rPr>
          <w:rFonts w:ascii="Times New Roman" w:eastAsia="Times New Roman" w:hAnsi="Times New Roman" w:cs="Times New Roman"/>
          <w:color w:val="000000"/>
          <w:sz w:val="20"/>
          <w:szCs w:val="20"/>
        </w:rPr>
        <w:t xml:space="preserve"> umowy, za każdy dzień opóźnienia,</w:t>
      </w:r>
    </w:p>
    <w:p w:rsidR="006E1420" w:rsidRPr="006E1420" w:rsidRDefault="006E1420" w:rsidP="006E1420">
      <w:pPr>
        <w:widowControl w:val="0"/>
        <w:numPr>
          <w:ilvl w:val="0"/>
          <w:numId w:val="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6E1420">
        <w:rPr>
          <w:rFonts w:ascii="Times New Roman" w:eastAsia="Calibri" w:hAnsi="Times New Roman" w:cs="Times New Roman"/>
          <w:color w:val="000000"/>
          <w:spacing w:val="-5"/>
          <w:sz w:val="20"/>
          <w:szCs w:val="20"/>
        </w:rPr>
        <w:t>za zw</w:t>
      </w:r>
      <w:r w:rsidRPr="006E1420">
        <w:rPr>
          <w:rFonts w:ascii="Times New Roman" w:eastAsia="Times New Roman" w:hAnsi="Times New Roman" w:cs="Times New Roman"/>
          <w:color w:val="000000"/>
          <w:spacing w:val="-5"/>
          <w:sz w:val="20"/>
          <w:szCs w:val="20"/>
        </w:rPr>
        <w:t>łokę w usunięciu wad stwierdzonych przy odbiorze i</w:t>
      </w:r>
      <w:r w:rsidR="00B86E31">
        <w:rPr>
          <w:rFonts w:ascii="Times New Roman" w:eastAsia="Times New Roman" w:hAnsi="Times New Roman" w:cs="Times New Roman"/>
          <w:color w:val="000000"/>
          <w:spacing w:val="-5"/>
          <w:sz w:val="20"/>
          <w:szCs w:val="20"/>
        </w:rPr>
        <w:t xml:space="preserve"> w okresie rękojmi w wysokości </w:t>
      </w:r>
      <w:r w:rsidRPr="006E1420">
        <w:rPr>
          <w:rFonts w:ascii="Times New Roman" w:eastAsia="Times New Roman" w:hAnsi="Times New Roman" w:cs="Times New Roman"/>
          <w:color w:val="000000"/>
          <w:spacing w:val="-5"/>
          <w:sz w:val="20"/>
          <w:szCs w:val="20"/>
        </w:rPr>
        <w:t xml:space="preserve">2% </w:t>
      </w:r>
      <w:r w:rsidRPr="006E1420">
        <w:rPr>
          <w:rFonts w:ascii="Times New Roman" w:eastAsia="Times New Roman" w:hAnsi="Times New Roman" w:cs="Times New Roman"/>
          <w:color w:val="000000"/>
          <w:spacing w:val="-4"/>
          <w:sz w:val="20"/>
          <w:szCs w:val="20"/>
        </w:rPr>
        <w:t>wynagrodzenia brutto, o którym mowa w §</w:t>
      </w:r>
      <w:r>
        <w:rPr>
          <w:rFonts w:ascii="Times New Roman" w:eastAsia="Times New Roman" w:hAnsi="Times New Roman" w:cs="Times New Roman"/>
          <w:color w:val="000000"/>
          <w:spacing w:val="-4"/>
          <w:sz w:val="20"/>
          <w:szCs w:val="20"/>
        </w:rPr>
        <w:t>3</w:t>
      </w:r>
      <w:r w:rsidRPr="006E1420">
        <w:rPr>
          <w:rFonts w:ascii="Times New Roman" w:eastAsia="Times New Roman" w:hAnsi="Times New Roman" w:cs="Times New Roman"/>
          <w:color w:val="000000"/>
          <w:spacing w:val="-4"/>
          <w:sz w:val="20"/>
          <w:szCs w:val="20"/>
        </w:rPr>
        <w:t xml:space="preserve"> umowy za każdy dzień zwłoki licząc od dnia ustalonego </w:t>
      </w:r>
      <w:r w:rsidRPr="006E1420">
        <w:rPr>
          <w:rFonts w:ascii="Times New Roman" w:eastAsia="Times New Roman" w:hAnsi="Times New Roman" w:cs="Times New Roman"/>
          <w:color w:val="000000"/>
          <w:sz w:val="20"/>
          <w:szCs w:val="20"/>
        </w:rPr>
        <w:t>przez strony na usunięcie wad,</w:t>
      </w:r>
    </w:p>
    <w:p w:rsidR="006E1420" w:rsidRPr="006E1420" w:rsidRDefault="006E1420" w:rsidP="006E1420">
      <w:pPr>
        <w:widowControl w:val="0"/>
        <w:numPr>
          <w:ilvl w:val="0"/>
          <w:numId w:val="5"/>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6E1420">
        <w:rPr>
          <w:rFonts w:ascii="Times New Roman" w:eastAsia="Calibri" w:hAnsi="Times New Roman" w:cs="Times New Roman"/>
          <w:color w:val="000000"/>
          <w:spacing w:val="-4"/>
          <w:sz w:val="20"/>
          <w:szCs w:val="20"/>
        </w:rPr>
        <w:t>za odst</w:t>
      </w:r>
      <w:r w:rsidRPr="006E1420">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6E1420">
        <w:rPr>
          <w:rFonts w:ascii="Times New Roman" w:eastAsia="Times New Roman" w:hAnsi="Times New Roman" w:cs="Times New Roman"/>
          <w:color w:val="000000"/>
          <w:spacing w:val="-6"/>
          <w:sz w:val="20"/>
          <w:szCs w:val="20"/>
        </w:rPr>
        <w:t>odpowiedzialność Wykonawca w wysokości 20% wynagrodzenia brutto, o którym mowa w §</w:t>
      </w:r>
      <w:r w:rsidR="00B86E31">
        <w:rPr>
          <w:rFonts w:ascii="Times New Roman" w:eastAsia="Times New Roman" w:hAnsi="Times New Roman" w:cs="Times New Roman"/>
          <w:color w:val="000000"/>
          <w:spacing w:val="-6"/>
          <w:sz w:val="20"/>
          <w:szCs w:val="20"/>
        </w:rPr>
        <w:t>3</w:t>
      </w:r>
      <w:r w:rsidRPr="006E1420">
        <w:rPr>
          <w:rFonts w:ascii="Times New Roman" w:eastAsia="Times New Roman" w:hAnsi="Times New Roman" w:cs="Times New Roman"/>
          <w:color w:val="000000"/>
          <w:spacing w:val="-6"/>
          <w:sz w:val="20"/>
          <w:szCs w:val="20"/>
        </w:rPr>
        <w:t xml:space="preserve"> umowy,</w:t>
      </w:r>
    </w:p>
    <w:p w:rsidR="006E1420" w:rsidRPr="006E1420" w:rsidRDefault="006E1420" w:rsidP="006E1420">
      <w:pPr>
        <w:widowControl w:val="0"/>
        <w:numPr>
          <w:ilvl w:val="0"/>
          <w:numId w:val="5"/>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6E1420">
        <w:rPr>
          <w:rFonts w:ascii="Times New Roman" w:eastAsia="Calibri" w:hAnsi="Times New Roman" w:cs="Times New Roman"/>
          <w:color w:val="000000"/>
          <w:spacing w:val="-6"/>
          <w:sz w:val="20"/>
          <w:szCs w:val="20"/>
        </w:rPr>
        <w:t>w razie niewykonania lub nienale</w:t>
      </w:r>
      <w:r w:rsidRPr="006E1420">
        <w:rPr>
          <w:rFonts w:ascii="Times New Roman" w:eastAsia="Times New Roman" w:hAnsi="Times New Roman" w:cs="Times New Roman"/>
          <w:color w:val="000000"/>
          <w:spacing w:val="-6"/>
          <w:sz w:val="20"/>
          <w:szCs w:val="20"/>
        </w:rPr>
        <w:t xml:space="preserve">żytego wykonania przedmiotu umowy w wysokości 20% </w:t>
      </w:r>
      <w:r w:rsidRPr="006E1420">
        <w:rPr>
          <w:rFonts w:ascii="Times New Roman" w:eastAsia="Times New Roman" w:hAnsi="Times New Roman" w:cs="Times New Roman"/>
          <w:color w:val="000000"/>
          <w:sz w:val="20"/>
          <w:szCs w:val="20"/>
        </w:rPr>
        <w:t>wynagrodzenia brutto,</w:t>
      </w:r>
    </w:p>
    <w:p w:rsidR="006E1420" w:rsidRPr="006E1420" w:rsidRDefault="006E1420" w:rsidP="006E1420">
      <w:pPr>
        <w:widowControl w:val="0"/>
        <w:numPr>
          <w:ilvl w:val="0"/>
          <w:numId w:val="7"/>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6E1420">
        <w:rPr>
          <w:rFonts w:ascii="Times New Roman" w:eastAsia="Calibri" w:hAnsi="Times New Roman" w:cs="Times New Roman"/>
          <w:color w:val="000000"/>
          <w:spacing w:val="-5"/>
          <w:sz w:val="20"/>
          <w:szCs w:val="20"/>
        </w:rPr>
        <w:t>Wykonawca wyra</w:t>
      </w:r>
      <w:r w:rsidRPr="006E1420">
        <w:rPr>
          <w:rFonts w:ascii="Times New Roman" w:eastAsia="Times New Roman" w:hAnsi="Times New Roman" w:cs="Times New Roman"/>
          <w:color w:val="000000"/>
          <w:spacing w:val="-5"/>
          <w:sz w:val="20"/>
          <w:szCs w:val="20"/>
        </w:rPr>
        <w:t xml:space="preserve">ża zgodę na potrącanie naliczonych przez Zamawiającego kar z przysługującego </w:t>
      </w:r>
      <w:r w:rsidRPr="006E1420">
        <w:rPr>
          <w:rFonts w:ascii="Times New Roman" w:eastAsia="Times New Roman" w:hAnsi="Times New Roman" w:cs="Times New Roman"/>
          <w:color w:val="000000"/>
          <w:sz w:val="20"/>
          <w:szCs w:val="20"/>
        </w:rPr>
        <w:t>wynagrodzenia.</w:t>
      </w:r>
    </w:p>
    <w:p w:rsidR="006E1420" w:rsidRPr="006E1420" w:rsidRDefault="006E1420" w:rsidP="006E1420">
      <w:pPr>
        <w:widowControl w:val="0"/>
        <w:numPr>
          <w:ilvl w:val="0"/>
          <w:numId w:val="7"/>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sidRPr="006E1420">
        <w:rPr>
          <w:rFonts w:ascii="Times New Roman" w:eastAsia="Calibri" w:hAnsi="Times New Roman" w:cs="Times New Roman"/>
          <w:color w:val="000000"/>
          <w:spacing w:val="-6"/>
          <w:sz w:val="20"/>
          <w:szCs w:val="20"/>
        </w:rPr>
        <w:t>Zamawiaj</w:t>
      </w:r>
      <w:r w:rsidRPr="006E1420">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6E1420">
        <w:rPr>
          <w:rFonts w:ascii="Times New Roman" w:eastAsia="Times New Roman" w:hAnsi="Times New Roman" w:cs="Times New Roman"/>
          <w:color w:val="000000"/>
          <w:sz w:val="20"/>
          <w:szCs w:val="20"/>
        </w:rPr>
        <w:t>poniesionej szkody.</w:t>
      </w:r>
    </w:p>
    <w:p w:rsidR="006E1420" w:rsidRPr="006E1420" w:rsidRDefault="006E1420" w:rsidP="006E1420">
      <w:pPr>
        <w:widowControl w:val="0"/>
        <w:shd w:val="clear" w:color="auto" w:fill="FFFFFF"/>
        <w:tabs>
          <w:tab w:val="left" w:pos="360"/>
        </w:tabs>
        <w:autoSpaceDE w:val="0"/>
        <w:autoSpaceDN w:val="0"/>
        <w:adjustRightInd w:val="0"/>
        <w:spacing w:after="0" w:line="240" w:lineRule="auto"/>
        <w:ind w:left="360"/>
        <w:rPr>
          <w:rFonts w:ascii="Times New Roman" w:eastAsia="Calibri" w:hAnsi="Times New Roman" w:cs="Times New Roman"/>
          <w:color w:val="000000"/>
          <w:spacing w:val="-5"/>
          <w:sz w:val="20"/>
          <w:szCs w:val="20"/>
        </w:rPr>
      </w:pPr>
    </w:p>
    <w:p w:rsidR="006E1420" w:rsidRPr="006E1420" w:rsidRDefault="006E1420" w:rsidP="006E1420">
      <w:pPr>
        <w:spacing w:after="0" w:line="240" w:lineRule="auto"/>
        <w:jc w:val="center"/>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Zmiana umowy</w:t>
      </w:r>
    </w:p>
    <w:p w:rsidR="006E1420" w:rsidRPr="006E1420" w:rsidRDefault="006E1420" w:rsidP="006E1420">
      <w:pPr>
        <w:spacing w:after="0" w:line="240" w:lineRule="auto"/>
        <w:jc w:val="center"/>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w:t>
      </w:r>
      <w:r w:rsidR="008A2FE4">
        <w:rPr>
          <w:rFonts w:ascii="Times New Roman" w:eastAsia="Times New Roman" w:hAnsi="Times New Roman" w:cs="Times New Roman"/>
          <w:sz w:val="20"/>
          <w:szCs w:val="20"/>
          <w:lang w:eastAsia="pl-PL"/>
        </w:rPr>
        <w:t>8</w:t>
      </w:r>
    </w:p>
    <w:p w:rsidR="006E1420" w:rsidRPr="006E1420" w:rsidRDefault="006E1420" w:rsidP="006E1420">
      <w:pPr>
        <w:spacing w:after="0" w:line="240" w:lineRule="auto"/>
        <w:rPr>
          <w:rFonts w:ascii="Times New Roman" w:hAnsi="Times New Roman" w:cs="Times New Roman"/>
          <w:sz w:val="20"/>
          <w:szCs w:val="20"/>
        </w:rPr>
      </w:pPr>
      <w:r w:rsidRPr="006E1420">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6E1420" w:rsidRPr="006E1420" w:rsidRDefault="006E1420" w:rsidP="006E1420">
      <w:pPr>
        <w:spacing w:after="0" w:line="240" w:lineRule="auto"/>
        <w:rPr>
          <w:rFonts w:ascii="Times New Roman" w:hAnsi="Times New Roman" w:cs="Times New Roman"/>
          <w:sz w:val="20"/>
          <w:szCs w:val="20"/>
        </w:rPr>
      </w:pPr>
      <w:r w:rsidRPr="006E1420">
        <w:rPr>
          <w:rFonts w:ascii="Times New Roman" w:hAnsi="Times New Roman" w:cs="Times New Roman"/>
          <w:sz w:val="20"/>
          <w:szCs w:val="20"/>
        </w:rPr>
        <w:t xml:space="preserve">2. Zamawiający przewiduje możliwość wprowadzenia istotnych zmian do umowy w przypadku konieczności zmiany terminu realizacji w związku z: </w:t>
      </w:r>
    </w:p>
    <w:p w:rsidR="006E1420" w:rsidRPr="006E1420" w:rsidRDefault="006E1420" w:rsidP="006E1420">
      <w:pPr>
        <w:spacing w:after="0" w:line="240" w:lineRule="auto"/>
        <w:rPr>
          <w:rFonts w:ascii="Times New Roman" w:hAnsi="Times New Roman" w:cs="Times New Roman"/>
          <w:sz w:val="20"/>
          <w:szCs w:val="20"/>
        </w:rPr>
      </w:pPr>
      <w:r w:rsidRPr="006E1420">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6E1420" w:rsidRPr="006E1420" w:rsidRDefault="006E1420" w:rsidP="006E1420">
      <w:pPr>
        <w:spacing w:after="0" w:line="240" w:lineRule="auto"/>
        <w:rPr>
          <w:rFonts w:ascii="Times New Roman" w:hAnsi="Times New Roman" w:cs="Times New Roman"/>
          <w:sz w:val="20"/>
          <w:szCs w:val="20"/>
        </w:rPr>
      </w:pPr>
      <w:r w:rsidRPr="006E1420">
        <w:rPr>
          <w:rFonts w:ascii="Times New Roman" w:hAnsi="Times New Roman" w:cs="Times New Roman"/>
          <w:sz w:val="20"/>
          <w:szCs w:val="20"/>
        </w:rPr>
        <w:t xml:space="preserve"> - nieterminowym, z przyczyn niezależnych od Wykonawcy, przekazania przez Zamawiającego terenu budowy Wykonawcy lub</w:t>
      </w:r>
    </w:p>
    <w:p w:rsidR="006E1420" w:rsidRPr="006E1420" w:rsidRDefault="006E1420" w:rsidP="006E1420">
      <w:pPr>
        <w:spacing w:after="0" w:line="240" w:lineRule="auto"/>
        <w:jc w:val="center"/>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Pozostałe postanowienia umowy</w:t>
      </w:r>
    </w:p>
    <w:p w:rsidR="006E1420" w:rsidRPr="006E1420" w:rsidRDefault="006E1420" w:rsidP="006E1420">
      <w:pPr>
        <w:spacing w:after="0" w:line="240" w:lineRule="auto"/>
        <w:jc w:val="center"/>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w:t>
      </w:r>
      <w:r w:rsidR="008A2FE4">
        <w:rPr>
          <w:rFonts w:ascii="Times New Roman" w:eastAsia="Times New Roman" w:hAnsi="Times New Roman" w:cs="Times New Roman"/>
          <w:sz w:val="20"/>
          <w:szCs w:val="20"/>
          <w:lang w:eastAsia="pl-PL"/>
        </w:rPr>
        <w:t>9</w:t>
      </w:r>
    </w:p>
    <w:p w:rsidR="006E1420" w:rsidRPr="006E1420" w:rsidRDefault="006E1420" w:rsidP="006E1420">
      <w:pPr>
        <w:numPr>
          <w:ilvl w:val="6"/>
          <w:numId w:val="1"/>
        </w:numPr>
        <w:spacing w:after="0" w:line="240" w:lineRule="auto"/>
        <w:ind w:left="709"/>
        <w:jc w:val="both"/>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W sprawach nieuregulowanych w treści umowy mają zastosowanie przepisy kodeksu cywilnego i Prawa zamówień publicznych .</w:t>
      </w:r>
    </w:p>
    <w:p w:rsidR="006E1420" w:rsidRPr="006E1420" w:rsidRDefault="008A2FE4" w:rsidP="006E1420">
      <w:pPr>
        <w:numPr>
          <w:ilvl w:val="6"/>
          <w:numId w:val="1"/>
        </w:numPr>
        <w:spacing w:after="0" w:line="240" w:lineRule="auto"/>
        <w:ind w:left="709"/>
        <w:jc w:val="both"/>
        <w:rPr>
          <w:rFonts w:ascii="Times New Roman" w:eastAsia="Times New Roman" w:hAnsi="Times New Roman" w:cs="Times New Roman"/>
          <w:sz w:val="20"/>
          <w:szCs w:val="20"/>
          <w:lang w:eastAsia="pl-PL"/>
        </w:rPr>
      </w:pPr>
      <w:r>
        <w:rPr>
          <w:rFonts w:ascii="Times New Roman" w:hAnsi="Times New Roman" w:cs="Times New Roman"/>
          <w:color w:val="000000"/>
          <w:sz w:val="20"/>
          <w:szCs w:val="20"/>
        </w:rPr>
        <w:t xml:space="preserve">Oferta, </w:t>
      </w:r>
      <w:r w:rsidRPr="006E1420">
        <w:rPr>
          <w:rFonts w:ascii="Times New Roman" w:hAnsi="Times New Roman" w:cs="Times New Roman"/>
          <w:color w:val="000000"/>
          <w:sz w:val="20"/>
          <w:szCs w:val="20"/>
        </w:rPr>
        <w:t>tabela zgodności parametrów przedmiotu zamówienia</w:t>
      </w:r>
      <w:r w:rsidRPr="006E1420">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006E1420" w:rsidRPr="006E1420">
        <w:rPr>
          <w:rFonts w:ascii="Times New Roman" w:eastAsia="Times New Roman" w:hAnsi="Times New Roman" w:cs="Times New Roman"/>
          <w:sz w:val="20"/>
          <w:szCs w:val="20"/>
          <w:lang w:eastAsia="pl-PL"/>
        </w:rPr>
        <w:t xml:space="preserve">SIWZ wraz z załącznikami stanowi integralną część umowy. </w:t>
      </w:r>
    </w:p>
    <w:p w:rsidR="006E1420" w:rsidRPr="006E1420" w:rsidRDefault="006E1420" w:rsidP="006E1420">
      <w:pPr>
        <w:numPr>
          <w:ilvl w:val="6"/>
          <w:numId w:val="1"/>
        </w:numPr>
        <w:spacing w:after="0" w:line="240" w:lineRule="auto"/>
        <w:ind w:left="709"/>
        <w:jc w:val="both"/>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6E1420" w:rsidRPr="006E1420" w:rsidRDefault="006E1420" w:rsidP="006E1420">
      <w:pPr>
        <w:numPr>
          <w:ilvl w:val="6"/>
          <w:numId w:val="1"/>
        </w:numPr>
        <w:spacing w:after="0" w:line="240" w:lineRule="auto"/>
        <w:ind w:left="709"/>
        <w:jc w:val="both"/>
        <w:rPr>
          <w:rFonts w:ascii="Times New Roman" w:eastAsia="Times New Roman" w:hAnsi="Times New Roman" w:cs="Times New Roman"/>
          <w:sz w:val="20"/>
          <w:szCs w:val="20"/>
          <w:lang w:eastAsia="pl-PL"/>
        </w:rPr>
      </w:pPr>
      <w:r w:rsidRPr="006E1420">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6E1420" w:rsidRPr="006E1420" w:rsidTr="00D53E61">
        <w:trPr>
          <w:jc w:val="center"/>
        </w:trPr>
        <w:tc>
          <w:tcPr>
            <w:tcW w:w="5241" w:type="dxa"/>
            <w:tcBorders>
              <w:top w:val="single" w:sz="4" w:space="0" w:color="auto"/>
              <w:left w:val="single" w:sz="4" w:space="0" w:color="auto"/>
              <w:bottom w:val="single" w:sz="4" w:space="0" w:color="auto"/>
              <w:right w:val="single" w:sz="4" w:space="0" w:color="auto"/>
            </w:tcBorders>
          </w:tcPr>
          <w:p w:rsidR="006E1420" w:rsidRPr="006E1420" w:rsidRDefault="006E1420" w:rsidP="006E1420">
            <w:pPr>
              <w:spacing w:line="240" w:lineRule="auto"/>
              <w:textAlignment w:val="baseline"/>
              <w:rPr>
                <w:rFonts w:ascii="Times New Roman" w:eastAsia="Times New Roman" w:hAnsi="Times New Roman" w:cs="Times New Roman"/>
                <w:lang w:eastAsia="pl-PL"/>
              </w:rPr>
            </w:pPr>
            <w:r w:rsidRPr="006E1420">
              <w:rPr>
                <w:rFonts w:ascii="Times New Roman" w:eastAsia="Times New Roman" w:hAnsi="Times New Roman" w:cs="Times New Roman"/>
                <w:lang w:eastAsia="pl-PL"/>
              </w:rPr>
              <w:t>Wykonawca</w:t>
            </w:r>
          </w:p>
          <w:p w:rsidR="006E1420" w:rsidRPr="006E1420" w:rsidRDefault="006E1420" w:rsidP="006E1420">
            <w:pPr>
              <w:spacing w:line="240" w:lineRule="auto"/>
              <w:textAlignment w:val="baseline"/>
              <w:rPr>
                <w:rFonts w:ascii="Times New Roman" w:eastAsia="Times New Roman" w:hAnsi="Times New Roman" w:cs="Times New Roman"/>
                <w:lang w:eastAsia="pl-PL"/>
              </w:rPr>
            </w:pPr>
          </w:p>
          <w:p w:rsidR="006E1420" w:rsidRPr="006E1420" w:rsidRDefault="006E1420" w:rsidP="006E1420">
            <w:pPr>
              <w:spacing w:line="240" w:lineRule="auto"/>
              <w:textAlignment w:val="baseline"/>
              <w:rPr>
                <w:rFonts w:ascii="Times New Roman" w:eastAsia="Times New Roman" w:hAnsi="Times New Roman" w:cs="Times New Roman"/>
                <w:lang w:eastAsia="pl-PL"/>
              </w:rPr>
            </w:pPr>
            <w:r w:rsidRPr="006E1420">
              <w:rPr>
                <w:rFonts w:ascii="Times New Roman" w:eastAsia="Times New Roman" w:hAnsi="Times New Roman" w:cs="Times New Roman"/>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tcPr>
          <w:p w:rsidR="006E1420" w:rsidRPr="006E1420" w:rsidRDefault="006E1420" w:rsidP="006E1420">
            <w:pPr>
              <w:tabs>
                <w:tab w:val="left" w:pos="3011"/>
                <w:tab w:val="left" w:pos="3153"/>
              </w:tabs>
              <w:spacing w:line="240" w:lineRule="auto"/>
              <w:ind w:right="312"/>
              <w:jc w:val="right"/>
              <w:textAlignment w:val="baseline"/>
              <w:rPr>
                <w:rFonts w:ascii="Times New Roman" w:eastAsia="Times New Roman" w:hAnsi="Times New Roman" w:cs="Times New Roman"/>
                <w:lang w:eastAsia="pl-PL"/>
              </w:rPr>
            </w:pPr>
            <w:r w:rsidRPr="006E1420">
              <w:rPr>
                <w:rFonts w:ascii="Times New Roman" w:eastAsia="Times New Roman" w:hAnsi="Times New Roman" w:cs="Times New Roman"/>
                <w:lang w:eastAsia="pl-PL"/>
              </w:rPr>
              <w:t>Zamawiający</w:t>
            </w:r>
          </w:p>
          <w:p w:rsidR="006E1420" w:rsidRPr="006E1420" w:rsidRDefault="006E1420" w:rsidP="006E1420">
            <w:pPr>
              <w:tabs>
                <w:tab w:val="left" w:pos="3011"/>
                <w:tab w:val="left" w:pos="3153"/>
              </w:tabs>
              <w:spacing w:line="240" w:lineRule="auto"/>
              <w:ind w:right="312"/>
              <w:jc w:val="right"/>
              <w:textAlignment w:val="baseline"/>
              <w:rPr>
                <w:rFonts w:ascii="Times New Roman" w:eastAsia="Times New Roman" w:hAnsi="Times New Roman" w:cs="Times New Roman"/>
                <w:lang w:eastAsia="pl-PL"/>
              </w:rPr>
            </w:pPr>
            <w:r w:rsidRPr="006E1420">
              <w:rPr>
                <w:rFonts w:ascii="Times New Roman" w:eastAsia="Times New Roman" w:hAnsi="Times New Roman" w:cs="Times New Roman"/>
                <w:lang w:eastAsia="pl-PL"/>
              </w:rPr>
              <w:t xml:space="preserve">                                 </w:t>
            </w:r>
          </w:p>
        </w:tc>
      </w:tr>
    </w:tbl>
    <w:p w:rsidR="006E1420" w:rsidRPr="006E1420" w:rsidRDefault="006E1420" w:rsidP="00B86E31">
      <w:pPr>
        <w:keepNext/>
        <w:spacing w:after="0" w:line="240" w:lineRule="auto"/>
        <w:jc w:val="both"/>
        <w:outlineLvl w:val="4"/>
        <w:rPr>
          <w:rFonts w:ascii="Times New Roman" w:eastAsia="Times New Roman" w:hAnsi="Times New Roman" w:cs="Times New Roman"/>
          <w:b/>
          <w:bCs/>
          <w:sz w:val="20"/>
          <w:szCs w:val="20"/>
          <w:lang w:eastAsia="pl-PL"/>
        </w:rPr>
      </w:pPr>
    </w:p>
    <w:sectPr w:rsidR="006E1420" w:rsidRPr="006E1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1" w15:restartNumberingAfterBreak="0">
    <w:nsid w:val="087B7862"/>
    <w:multiLevelType w:val="multilevel"/>
    <w:tmpl w:val="231AE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15DF6"/>
    <w:multiLevelType w:val="singleLevel"/>
    <w:tmpl w:val="E624AC22"/>
    <w:lvl w:ilvl="0">
      <w:start w:val="2"/>
      <w:numFmt w:val="decimal"/>
      <w:lvlText w:val="%1."/>
      <w:legacy w:legacy="1" w:legacySpace="0" w:legacyIndent="350"/>
      <w:lvlJc w:val="left"/>
      <w:rPr>
        <w:rFonts w:ascii="Times New Roman" w:hAnsi="Times New Roman" w:cs="Times New Roman" w:hint="default"/>
      </w:rPr>
    </w:lvl>
  </w:abstractNum>
  <w:abstractNum w:abstractNumId="3" w15:restartNumberingAfterBreak="0">
    <w:nsid w:val="10D43D4F"/>
    <w:multiLevelType w:val="multilevel"/>
    <w:tmpl w:val="7382B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C6F5C"/>
    <w:multiLevelType w:val="multilevel"/>
    <w:tmpl w:val="E4B477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6"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7" w15:restartNumberingAfterBreak="0">
    <w:nsid w:val="2B760835"/>
    <w:multiLevelType w:val="multilevel"/>
    <w:tmpl w:val="F24037BA"/>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B9A4EB9"/>
    <w:multiLevelType w:val="multilevel"/>
    <w:tmpl w:val="A37C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0" w15:restartNumberingAfterBreak="0">
    <w:nsid w:val="4EC070FF"/>
    <w:multiLevelType w:val="multilevel"/>
    <w:tmpl w:val="642C7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D86FFC"/>
    <w:multiLevelType w:val="multilevel"/>
    <w:tmpl w:val="AA0E5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801A56"/>
    <w:multiLevelType w:val="multilevel"/>
    <w:tmpl w:val="0036814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DF08A4"/>
    <w:multiLevelType w:val="hybridMultilevel"/>
    <w:tmpl w:val="5AC6B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19398C"/>
    <w:multiLevelType w:val="singleLevel"/>
    <w:tmpl w:val="CF628CD4"/>
    <w:lvl w:ilvl="0">
      <w:start w:val="5"/>
      <w:numFmt w:val="lowerLetter"/>
      <w:lvlText w:val="%1)"/>
      <w:legacy w:legacy="1" w:legacySpace="0" w:legacyIndent="658"/>
      <w:lvlJc w:val="left"/>
      <w:rPr>
        <w:rFonts w:ascii="Times New Roman" w:hAnsi="Times New Roman" w:cs="Times New Roman" w:hint="default"/>
      </w:rPr>
    </w:lvl>
  </w:abstractNum>
  <w:abstractNum w:abstractNumId="15" w15:restartNumberingAfterBreak="0">
    <w:nsid w:val="656B09A7"/>
    <w:multiLevelType w:val="singleLevel"/>
    <w:tmpl w:val="3438BEF4"/>
    <w:lvl w:ilvl="0">
      <w:start w:val="2"/>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6B020618"/>
    <w:multiLevelType w:val="singleLevel"/>
    <w:tmpl w:val="ED72E224"/>
    <w:lvl w:ilvl="0">
      <w:start w:val="6"/>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701B0FDE"/>
    <w:multiLevelType w:val="singleLevel"/>
    <w:tmpl w:val="C0CAAA74"/>
    <w:lvl w:ilvl="0">
      <w:start w:val="1"/>
      <w:numFmt w:val="lowerLetter"/>
      <w:lvlText w:val="%1)"/>
      <w:legacy w:legacy="1" w:legacySpace="0" w:legacyIndent="816"/>
      <w:lvlJc w:val="left"/>
      <w:rPr>
        <w:rFonts w:ascii="Times New Roman" w:hAnsi="Times New Roman" w:cs="Times New Roman" w:hint="default"/>
      </w:rPr>
    </w:lvl>
  </w:abstractNum>
  <w:abstractNum w:abstractNumId="18" w15:restartNumberingAfterBreak="0">
    <w:nsid w:val="74396F96"/>
    <w:multiLevelType w:val="multilevel"/>
    <w:tmpl w:val="37BA5E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2"/>
  </w:num>
  <w:num w:numId="8">
    <w:abstractNumId w:val="15"/>
  </w:num>
  <w:num w:numId="9">
    <w:abstractNumId w:val="16"/>
  </w:num>
  <w:num w:numId="10">
    <w:abstractNumId w:val="4"/>
  </w:num>
  <w:num w:numId="11">
    <w:abstractNumId w:val="8"/>
  </w:num>
  <w:num w:numId="12">
    <w:abstractNumId w:val="11"/>
  </w:num>
  <w:num w:numId="13">
    <w:abstractNumId w:val="1"/>
  </w:num>
  <w:num w:numId="14">
    <w:abstractNumId w:val="10"/>
  </w:num>
  <w:num w:numId="15">
    <w:abstractNumId w:val="3"/>
  </w:num>
  <w:num w:numId="16">
    <w:abstractNumId w:val="18"/>
  </w:num>
  <w:num w:numId="17">
    <w:abstractNumId w:val="12"/>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20"/>
    <w:rsid w:val="00052F2E"/>
    <w:rsid w:val="000E0E39"/>
    <w:rsid w:val="005D00D5"/>
    <w:rsid w:val="006A0D97"/>
    <w:rsid w:val="006E1420"/>
    <w:rsid w:val="008A2FE4"/>
    <w:rsid w:val="00B86E31"/>
    <w:rsid w:val="00CE4B4F"/>
    <w:rsid w:val="00DB7A8A"/>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F2D4C-79F8-4E81-BDA4-FAAE525D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1420"/>
    <w:pPr>
      <w:ind w:left="720"/>
      <w:contextualSpacing/>
    </w:pPr>
  </w:style>
  <w:style w:type="paragraph" w:styleId="Tekstdymka">
    <w:name w:val="Balloon Text"/>
    <w:basedOn w:val="Normalny"/>
    <w:link w:val="TekstdymkaZnak"/>
    <w:uiPriority w:val="99"/>
    <w:semiHidden/>
    <w:unhideWhenUsed/>
    <w:rsid w:val="005D00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7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1426</Words>
  <Characters>8561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3</cp:revision>
  <cp:lastPrinted>2017-05-04T12:09:00Z</cp:lastPrinted>
  <dcterms:created xsi:type="dcterms:W3CDTF">2017-05-04T10:13:00Z</dcterms:created>
  <dcterms:modified xsi:type="dcterms:W3CDTF">2017-05-04T12:16:00Z</dcterms:modified>
</cp:coreProperties>
</file>