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A9" w:rsidRPr="00154BA9" w:rsidRDefault="00154BA9" w:rsidP="00154BA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Załącznik nr 1 do formularza ofertowego  - 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050"/>
        <w:gridCol w:w="1878"/>
        <w:gridCol w:w="1878"/>
        <w:gridCol w:w="1878"/>
      </w:tblGrid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Lp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Nazwa przesyłki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Cena jedn.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Wartość brutto</w:t>
            </w: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Zwykłe EK krajowe A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184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50g do 100 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1273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Zwykłe PR krajowe A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962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350 do 500g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Zwykłe PR krajowe B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50g do 100g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1000g do 2000g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Polecone EK krajowe A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1997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50g do 100g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7506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350g do 500g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500g do 1000g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Potwierdzenie odbioru krajowe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8763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Polecone EK krajowe B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350g do 500g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500g do 1000g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1000g do 2000g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Polecone PR krajowe A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50g do 100g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836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350g do 500g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Potwierdzenie odbioru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Polecone RP krajowe B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50g do 100g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350g do 500g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500g do 1000g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1000g do 2000g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Potwierdzenie odbioru krajowe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351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Paczki PR krajowe A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1k do 2kg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2kg do 5kg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Polecone zagraniczne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Strefa A do 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Polecenie do przesyłek zagranicznych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Zwroty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Polecone EK krajowe A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704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050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Ponad 100g do 350g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8" w:type="dxa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4BA9" w:rsidRPr="00154BA9" w:rsidTr="00637D98">
        <w:tc>
          <w:tcPr>
            <w:tcW w:w="9388" w:type="dxa"/>
            <w:gridSpan w:val="5"/>
          </w:tcPr>
          <w:p w:rsidR="00154BA9" w:rsidRPr="00154BA9" w:rsidRDefault="00154BA9" w:rsidP="00154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4BA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RAZEM</w:t>
            </w:r>
          </w:p>
        </w:tc>
      </w:tr>
    </w:tbl>
    <w:p w:rsidR="00154BA9" w:rsidRPr="00154BA9" w:rsidRDefault="00154BA9" w:rsidP="0015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0"/>
          <w:szCs w:val="20"/>
          <w:lang w:eastAsia="pl-PL"/>
        </w:rPr>
      </w:pPr>
      <w:r w:rsidRPr="00154BA9">
        <w:rPr>
          <w:rFonts w:ascii="Times New Roman" w:eastAsia="Times New Roman" w:hAnsi="Times New Roman" w:cs="Times New Roman"/>
          <w:kern w:val="16"/>
          <w:sz w:val="20"/>
          <w:szCs w:val="20"/>
          <w:lang w:eastAsia="pl-PL"/>
        </w:rPr>
        <w:t>.........................., dnia .............. 2015 r.</w:t>
      </w:r>
      <w:r w:rsidRPr="00154BA9">
        <w:rPr>
          <w:rFonts w:ascii="Times New Roman" w:eastAsia="Times New Roman" w:hAnsi="Times New Roman" w:cs="Times New Roman"/>
          <w:kern w:val="16"/>
          <w:sz w:val="20"/>
          <w:szCs w:val="20"/>
          <w:lang w:eastAsia="pl-PL"/>
        </w:rPr>
        <w:tab/>
        <w:t>........................................................................................................</w:t>
      </w:r>
    </w:p>
    <w:p w:rsidR="00154BA9" w:rsidRPr="00154BA9" w:rsidRDefault="00154BA9" w:rsidP="00154BA9">
      <w:pPr>
        <w:widowControl w:val="0"/>
        <w:numPr>
          <w:ilvl w:val="12"/>
          <w:numId w:val="0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Miejscowość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154BA9">
        <w:rPr>
          <w:rFonts w:ascii="Times New Roman" w:eastAsia="SimSun" w:hAnsi="Times New Roman" w:cs="Times New Roman"/>
          <w:sz w:val="16"/>
          <w:szCs w:val="16"/>
          <w:lang w:eastAsia="zh-CN"/>
        </w:rPr>
        <w:t>Podpis osoby (osób) upoważnionej do występowania w imieniu Wykonawcy</w:t>
      </w:r>
      <w:r w:rsidRPr="00154BA9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>(Pożądany czytelny podpis albo pieczątka z imieniem i nazwiskiem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Załącznik nr 3                                                   WZÓR  - 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UMOWA Nr ……../2015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zawarta w dniu  ………………………. 2015 r. w Urzędzie Gminy Magnuszew pomiędzy: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Gminą Magnuszew, ul.Saperów 24, 26-910 Magnuszew, reprezentowanym przez:  Wójta Gminy – Marek Drapała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przy kontrasygnacie Skarbnika – Agnieszki Szaraniec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zwanymi dalej „Zamawiającym”, a,: ………………………………reprezentowaną, przez :  ……………………………. zwanymi dalej ,,Wykonawcą’’, wyłonionym w wyniku zapytania ofertowego art.4 ust.8 ustawy pzp na usługi pn: Usługi pocztowe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§1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1. Przedmiotem umowy jest świadczenie niżej wymienionych usług pocztowych w obrocie krajowym i zagranicznym ekonomicznych i priorytetowych: przesyłek listowych nierejestrowanych, przesyłek listowych rejestrowanych, paczek pocztowych, oraz za przesyłki rejestrowane zwracane do Nadawcy po wyczerpaniu możliwości ich doręczenia lub wydania odbiorcy.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2. Przez opłatę z dołu należy rozumieć opłatę w całości wniesioną przez Nadawcę, bezgotówkowo,  poprzez polecenie przelewu w terminie późniejszym niż: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nadanie przesyłek,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odbiór przesyłek rejestrowanych zwracanych do Nadawcy po wyczerpaniu możliwości ich doręczenia/wydania odbiorcy w terminie do ostatniego dnia danego miesiąca (rozliczeniowego).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3. Wykonawca zobowiązuje się do świadczenia usług pocztowych obejmujących przyjmowanie, przemieszczanie i doręczanie przesyłek pocztowych w obrocie krajowym i zagranicznym oraz ich zwrotów zgodnie z ofertą Wykonawcy. W ramach umowy Wykonawca zobowiązany będzie świadczyć usługi pocztowe określone w szczegółowym opisie przedmiotu zamówienia.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§2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Złożona  oferta  stanowi  integralną  część  umowy. Ceny usług świadczonych przez Wykonawcę wynikają z Formularza Cenowego stanowiącego część oferty Wykonawcy.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§3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Umowa zostanie zawarta na czas określony tj. od dnia </w:t>
      </w:r>
      <w:r w:rsidRPr="00154BA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02.01.2016r. do dnia 31.12.2016r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.,  z zastrzeżeniem postanowień §4.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§4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1. Umowę uważa się za rozwiązaną w momencie wykorzystania maksymalnej wartości umowy lub z upływem terminu jej wypowiedzenia.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2. W takim przypadku Wykonawcy nie będą przysługiwały jakiekolwiek roszczenia dotyczące kwoty stanowiącej różnicę pomiędzy maksymalną ceną brutto określoną w ofercie, a kwotą wykorzystaną w okresie obowiązywania umowy, a także roszczenia odszkodowawcze jak i kary umowne.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3. Odpowiedzialnym za monitorowanie wykorzystania środków w ramach maksymalnej wartości umowy strony czynią Zamawiającego.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§5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1. Zamawiający zastrzega sobie możliwość wcześniejszego wypowiedzenia umowy za jednomiesięcznym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okresem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wypowiedzenia,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w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przypadku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nierzetelnego wykonywania umowy przez Wykonawcę, tj. dostarczania uszkodzonych przesyłek, opóźnienia w dostarczaniu, niezgodnego z umową przepakowywania przesyłek dostarczanych przez Wykonawcę.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2. 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od Zamawiającego wyłącznie wynagrodzenia z tytułu wykonanej części umowy.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3. Jeżeli w trakcie trwania umowy nastąpi zmiana przepisów w zakresie VAT każda ze stron ma prawo wypowiedzenia umowy z zachowaniem jednomiesięcznego okresu wypowiedzenia bez zastosowania kar umownych lub odszkodowania.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§6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1. Zamawiający zapłaci wynagrodzenie za faktycznie wykonane zamówienie.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2. W przypadku zaistnienia okoliczności, których wynikiem będzie zmniejszenie zapotrzebowania na wysyłanie przesyłek pocztowych Zamawiający zastrzega możliwość zmniejszenia ilościowego przedmiotu zamówienia. Wykonawcy nie przysługuje żadne roszczenie względem Zamawiającego w przypadku, gdy planowane środki finansowe i ilości przesyłek nie zostaną w pełni wykorzystane do terminu zakończenia umowy.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§7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Rozliczenie za prawidłowe wykonanie przedmiotu umowy odbywać się będzie w formie opłaty z dołu, fakturami wystawionymi w okresach miesięcznych i będzie dotyczyć usług faktycznie wykonanych w tym okresie. Fakt wykonania zamówienia będzie potwierdzał upoważniony przedstawiciel Zamawiającego p</w:t>
      </w:r>
      <w:r w:rsidRPr="00154BA9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oprzez poświadczenie na fakturze wykonania zamówienia wg zasad cenowych określonych w formularzu cenowym </w:t>
      </w:r>
      <w:r w:rsidRPr="00154BA9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>( i w oparciu o książkę nadawczą zamawiającego oraz kopię przyjętych zwrotów ) 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§8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1. Należności wynikające z faktury VAT, Nadawca regulować będzie przelewem na konto wskazane na fakturach w terminie 14 dni od daty wystawienia  po wystawionej fakturze VAT za usługi świadczone dla Zamawiającego z siedzibą przy ul. Saperów 24 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2. Załącznikiem do faktur będą specyfikacje.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3. Faktury   VAT   będą   kierowane    na   adresy Zamawiającego 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4. Faktury VAT z tytułu należności wynikających z realizacji niniejszej umowy, wystawiane będą w terminie do 7 dni od zakończenia miesięcznego okresu rozliczeniowego,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5. Należności wynikające z faktur VAT, Zamawiający regulować będzie przelewem na konto wskazane na fakturze w terminie 14 dni od daty jej wystawienia. Na przelewie Nadawca zobowiązany jest określić tytuł wpłaty "wpłata za fakturę VAT nr ……..., umowa nr ..............................”,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6. Za dzień zapłaty przyjmuje się dzień uznania rachunku bankowego Wykonawcy,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7. Za nieterminowe regulowanie należności Wykonawca naliczać będzie odsetki w wysokości ustawowej. Jeżeli wykonawca nie dostarczy faktury VAT co najmniej 7 dni przed terminem płatności, na pisemny wniosek Zamawiającego, odsetki będą liczone po upływie 7 dni od daty dostarczenia faktury.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§9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1. Za dzień zapłaty przyjmuje się dzień obciążenia rachunku Nadawcy.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Zamawiający obciąży Wykonawcę karami umownymi za nieuzasadnione odstąpienie przez Wykonawcę od umowy w wysokości 10 % wynagrodzenia umownego brutto określonego w ofercie, za usługi od wykonania których odstąpiono. Wykonawca upoważni Zamawiającego do potrącenia naliczonych kar umownych  z  wynagrodzenia Wykonawcy. Zamawiający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zastrzega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sobie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prawo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dochodzenia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odszkodowania uzupełniającego przewyższającego wysokość kar umownych, do wysokości rzeczywiście  poniesionej  szkody  na  zasadach  ogólnych  kodeksu  cywilnego. W przypadku utraty, ubytku, uszkodzenia przesyłki lub paczki bądź niewykonania lub nienależytego wykonania przedmiotu umowy Wykonawca zapłaci Zamawiającemu należne odszkodowanie, zgodnie z obowiązującymi przepisami prawa.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§10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Ewentualne spory wynikłe z umowy rozstrzygane będą przez sądy powszechne właściwe ze względu na siedzibę Zamawiającego.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§11</w:t>
      </w:r>
    </w:p>
    <w:p w:rsidR="00154BA9" w:rsidRPr="00154BA9" w:rsidRDefault="00154BA9" w:rsidP="00154BA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A9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i uzupełnienia treści umowy mogą być dokonywane wyłącznie w formie pisemnie sporządzonego aneksu podpisanego przez obie strony.</w:t>
      </w:r>
    </w:p>
    <w:p w:rsidR="00154BA9" w:rsidRPr="00154BA9" w:rsidRDefault="00154BA9" w:rsidP="00154BA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A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postanowień w zawartej umowie może nastąpić w następujących przypadkach: a) zmian cen wskutek zmian zatwierdzonych przez Prezesa Urzędu Komunikacji Elektronicznej.  b) zmiany stawki podatku VAT, c) gdy zmiany treści umowy są korzystne dla Zamawiającego.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§12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W sprawach nieuregulowanych w niniejszej umowie, będą miały zastosowanie przepisy ustawy Prawo zamówień publicznych, Kodeksu cywilnego oraz aktów prawnych regulujących działalność pocztową.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§13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Umowa zostanie sporządzona w trzech jednobrzmiących egzemplarzach, z których dwa egzemplarze otrzymuje Zamawiający, a jeden egzemplarz Wykonawca.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§14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Do kontaktów w trakcie realizacji umowy Wykonawca wyznacza ………………………………………………………….………, Zamawiający  wyznacza: P.Danutę Urbańską.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WYKONAWCA                                                                            ZAMAWIAJĄCY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Załącznik nr 2 do zapytania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FORMULARZ OFERTOWY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Nazwa Wykonawcy . . . . . . . . . .. . . . . . . . . . . . 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Adres Wykonawcy . . . . . . . . . .. . . . . . . . . . . . 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tel. . . . . . . . . . . . . faks: . . . . . . . . . . . . e-mail. . . . . . . . . . . . 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Składamy naszą ofertę w postępowaniu prowadzonym w zapytaniu ofertowym pn. Usługi pocztowe 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Cena oferty brutto……….......................................................................................................zł (łączna wartość )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Słownie zł ..................................................................................................................................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Oświadczam, iż zapoznaliśmy się ze zapytaniem i nie wnosimy do niej zastrzeżeń.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Oświadczam, iż akceptuję przekazany przez Zamawiającego szczegółowy opis przedmiotu zamówienia oraz wzór umowy (stanowiący załącznik nr 3 ).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Oświadczam, iż w przypadku wyboru naszej oferty zobowiązujemy się do zawarcia umowy na warunkach określonych w zapytaniu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Część (zakres) zamówienia będzie realizowana przez podwykonawcę ……………………………………………………………………….. (jeśli dotyczy).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..........................dnia................................. …………………....................................................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(podpis i pieczątka imienna osoby upoważnionej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do składania oświadczeń woli w imieniu wykonawcy)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Załącznik nr 2a do zapytania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Wykonawca: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..........................................................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(pieczęć firmowa wykonawcy)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dotyczy zamówienia pn. „Usługi pocztowe”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OŚWIADCZENIE O BRAKU PODSTAW WYKLUCZENIA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Oświadczamy, że w stosunku do firmy, którą reprezentuję , brak jest podstaw do wykluczenia z powodów niespełniania warunków, o których mowa w art.24 prawa zamówień publicznych. 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Na potwierdzenie spełnienia wyżej wymienionych warunków do oferty załączam wszelkie dokumenty i oświadczenia wskazane przez Zamawiającego w zapytaniu.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...................................    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..........................................      /miejscowość i data/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/podpis osoby działającej w imieniu Wykonawcy/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Załącznik nr 2b do zapytania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Wykonawca: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..........................................................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(pieczęć firmowa wykonawcy)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dotyczy zamówienia pn. „Usługi pocztowe”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OŚWIADCZENIE O SPEŁNIENIU WARUNKÓW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Oświadczamy, że spełniamy warunki udziału w postępowaniu tj.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posiadamy uprawnienia do wykonywania określonej działalności lub czynności,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posiadamy niezbędną wiedzę i doświadczenie;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dysponujemy odpowiednim potencjałem technicznym oraz osobami zdolnymi do wykonania zamówienia,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znajdujemy się w sytuacji ekonomicznej i finansowej zapewniającej wykonanie zamówienia.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>Na potwierdzenie spełnienia wyżej wymienionych warunków do oferty załączam wszelkie dokumenty i oświadczenia wskazane przez Zamawiającego w zapytaniu.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...................................    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..........................................      /miejscowość i data/</w:t>
      </w:r>
      <w:r w:rsidRPr="00154BA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/podpis osoby działającej w imieniu Wykonawcy/</w:t>
      </w: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54BA9" w:rsidRPr="00154BA9" w:rsidRDefault="00154BA9" w:rsidP="0015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372BA" w:rsidRDefault="002372BA">
      <w:bookmarkStart w:id="0" w:name="_GoBack"/>
      <w:bookmarkEnd w:id="0"/>
    </w:p>
    <w:sectPr w:rsidR="002372BA">
      <w:footerReference w:type="even" r:id="rId5"/>
      <w:footerReference w:type="default" r:id="rId6"/>
      <w:pgSz w:w="12240" w:h="15840"/>
      <w:pgMar w:top="1416" w:right="1416" w:bottom="499" w:left="142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AB" w:rsidRDefault="00154BA9" w:rsidP="007A6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6DAB" w:rsidRDefault="00154BA9" w:rsidP="007A6D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AB" w:rsidRDefault="00154BA9" w:rsidP="007A6D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A6DAB" w:rsidRDefault="00154BA9" w:rsidP="007A6DA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4C5"/>
    <w:multiLevelType w:val="multilevel"/>
    <w:tmpl w:val="3546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9"/>
    <w:rsid w:val="00154BA9"/>
    <w:rsid w:val="002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BD02-4525-4FFC-B6B0-F480EB72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4B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154BA9"/>
    <w:rPr>
      <w:rFonts w:ascii="Arial" w:eastAsia="SimSun" w:hAnsi="Arial" w:cs="Arial"/>
      <w:sz w:val="20"/>
      <w:szCs w:val="20"/>
      <w:lang w:eastAsia="zh-CN"/>
    </w:rPr>
  </w:style>
  <w:style w:type="character" w:styleId="Numerstrony">
    <w:name w:val="page number"/>
    <w:basedOn w:val="Domylnaczcionkaakapitu"/>
    <w:rsid w:val="00154BA9"/>
  </w:style>
  <w:style w:type="table" w:styleId="Tabela-Siatka">
    <w:name w:val="Table Grid"/>
    <w:basedOn w:val="Standardowy"/>
    <w:uiPriority w:val="39"/>
    <w:rsid w:val="001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2015-11-17T12:03:00Z</dcterms:created>
  <dcterms:modified xsi:type="dcterms:W3CDTF">2015-11-17T12:04:00Z</dcterms:modified>
</cp:coreProperties>
</file>