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E6" w:rsidRDefault="00934BE6" w:rsidP="00934BE6">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ZP.271.19.2017</w:t>
      </w:r>
    </w:p>
    <w:p w:rsidR="00934BE6" w:rsidRDefault="00934BE6" w:rsidP="00934BE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34BE6" w:rsidRDefault="00934BE6" w:rsidP="00934BE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34BE6" w:rsidRDefault="00934BE6" w:rsidP="00934BE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34BE6" w:rsidRDefault="00934BE6" w:rsidP="00934BE6">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Specyfikacja istotnych warunków zamówienia </w:t>
      </w:r>
    </w:p>
    <w:p w:rsidR="00934BE6" w:rsidRDefault="00934BE6" w:rsidP="00934BE6">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Pr>
          <w:rFonts w:ascii="Times New Roman" w:eastAsia="Times New Roman" w:hAnsi="Times New Roman" w:cs="Times New Roman"/>
          <w:b/>
          <w:bCs/>
          <w:color w:val="000000"/>
          <w:spacing w:val="8"/>
          <w:sz w:val="24"/>
          <w:szCs w:val="24"/>
          <w:lang w:eastAsia="pl-PL"/>
        </w:rPr>
        <w:t xml:space="preserve">na wykonanie robót budowlanych </w:t>
      </w:r>
    </w:p>
    <w:p w:rsidR="00934BE6" w:rsidRDefault="00934BE6" w:rsidP="00934BE6">
      <w:pPr>
        <w:spacing w:after="0" w:line="240" w:lineRule="auto"/>
        <w:rPr>
          <w:rFonts w:ascii="Times New Roman" w:eastAsia="Times New Roman" w:hAnsi="Times New Roman" w:cs="Times New Roman"/>
          <w:b/>
          <w:bCs/>
          <w:i/>
          <w:color w:val="000000"/>
          <w:sz w:val="24"/>
          <w:szCs w:val="24"/>
          <w:lang w:eastAsia="pl-PL"/>
        </w:rPr>
      </w:pPr>
    </w:p>
    <w:p w:rsidR="00934BE6" w:rsidRDefault="00934BE6" w:rsidP="00934BE6">
      <w:pPr>
        <w:spacing w:after="0" w:line="240" w:lineRule="auto"/>
        <w:rPr>
          <w:rFonts w:ascii="Times New Roman" w:eastAsia="Times New Roman" w:hAnsi="Times New Roman" w:cs="Times New Roman"/>
          <w:b/>
          <w:bCs/>
          <w:i/>
          <w:color w:val="000000"/>
          <w:sz w:val="20"/>
          <w:szCs w:val="20"/>
          <w:lang w:eastAsia="pl-PL"/>
        </w:rPr>
      </w:pPr>
    </w:p>
    <w:p w:rsidR="00934BE6" w:rsidRDefault="00934BE6" w:rsidP="00934BE6">
      <w:pPr>
        <w:spacing w:after="0" w:line="240" w:lineRule="auto"/>
        <w:rPr>
          <w:rFonts w:ascii="Times New Roman" w:eastAsia="Times New Roman" w:hAnsi="Times New Roman" w:cs="Times New Roman"/>
          <w:b/>
          <w:bCs/>
          <w:i/>
          <w:color w:val="000000"/>
          <w:sz w:val="20"/>
          <w:szCs w:val="20"/>
          <w:lang w:eastAsia="pl-PL"/>
        </w:rPr>
      </w:pPr>
    </w:p>
    <w:p w:rsidR="00934BE6" w:rsidRDefault="00934BE6" w:rsidP="00934BE6">
      <w:pPr>
        <w:spacing w:after="0" w:line="240"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934BE6" w:rsidRDefault="00934BE6" w:rsidP="00934BE6">
      <w:pPr>
        <w:spacing w:after="0" w:line="240" w:lineRule="auto"/>
        <w:jc w:val="both"/>
        <w:rPr>
          <w:rFonts w:ascii="Times New Roman" w:eastAsia="Times New Roman" w:hAnsi="Times New Roman" w:cs="Times New Roman"/>
          <w:b/>
          <w:bCs/>
          <w:color w:val="000000"/>
          <w:sz w:val="20"/>
          <w:szCs w:val="20"/>
          <w:lang w:eastAsia="pl-PL"/>
        </w:rPr>
      </w:pPr>
    </w:p>
    <w:p w:rsidR="00934BE6" w:rsidRDefault="00934BE6" w:rsidP="00934BE6">
      <w:pPr>
        <w:spacing w:after="0" w:line="240" w:lineRule="auto"/>
        <w:rPr>
          <w:rFonts w:ascii="Times New Roman" w:eastAsia="Times New Roman" w:hAnsi="Times New Roman" w:cs="Times New Roman"/>
          <w:b/>
          <w:bCs/>
          <w:color w:val="000000"/>
          <w:sz w:val="20"/>
          <w:szCs w:val="20"/>
          <w:lang w:eastAsia="pl-PL"/>
        </w:rPr>
      </w:pPr>
    </w:p>
    <w:p w:rsidR="00934BE6" w:rsidRDefault="00934BE6" w:rsidP="00934BE6">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934BE6" w:rsidRDefault="00934BE6" w:rsidP="00934BE6">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934BE6" w:rsidTr="00934BE6">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Pr>
                <w:rFonts w:ascii="Times New Roman" w:eastAsia="Times New Roman" w:hAnsi="Times New Roman" w:cs="Times New Roman"/>
                <w:sz w:val="20"/>
                <w:szCs w:val="20"/>
                <w:lang w:eastAsia="pl-PL"/>
              </w:rPr>
              <w:t>Wykonanie robót budowlanych pn</w:t>
            </w:r>
            <w:r>
              <w:rPr>
                <w:rFonts w:ascii="Times New Roman" w:eastAsia="Times New Roman" w:hAnsi="Times New Roman" w:cs="Times New Roman"/>
                <w:b/>
                <w:sz w:val="20"/>
                <w:szCs w:val="20"/>
                <w:lang w:eastAsia="pl-PL"/>
              </w:rPr>
              <w:t xml:space="preserve">. </w:t>
            </w:r>
            <w:r>
              <w:rPr>
                <w:rFonts w:ascii="Times New Roman" w:hAnsi="Times New Roman" w:cs="Times New Roman"/>
                <w:b/>
                <w:sz w:val="20"/>
                <w:szCs w:val="20"/>
              </w:rPr>
              <w:t>Budowa wieży widokowej w Mniszewie – wyposażenie wieży</w:t>
            </w:r>
            <w:r>
              <w:rPr>
                <w:rFonts w:ascii="Times New Roman" w:eastAsia="Times New Roman" w:hAnsi="Times New Roman" w:cs="Times New Roman"/>
                <w:spacing w:val="-4"/>
                <w:sz w:val="20"/>
                <w:szCs w:val="20"/>
                <w:lang w:eastAsia="pl-PL"/>
              </w:rPr>
              <w:t xml:space="preserve"> </w:t>
            </w:r>
          </w:p>
        </w:tc>
      </w:tr>
    </w:tbl>
    <w:p w:rsidR="00934BE6" w:rsidRDefault="00934BE6" w:rsidP="00934BE6">
      <w:pPr>
        <w:spacing w:after="0" w:line="240" w:lineRule="auto"/>
        <w:rPr>
          <w:rFonts w:ascii="Times New Roman" w:eastAsia="Times New Roman" w:hAnsi="Times New Roman" w:cs="Times New Roman"/>
          <w:color w:val="000000"/>
          <w:sz w:val="20"/>
          <w:szCs w:val="20"/>
          <w:lang w:eastAsia="pl-PL"/>
        </w:rPr>
      </w:pPr>
    </w:p>
    <w:p w:rsidR="00934BE6" w:rsidRDefault="00934BE6" w:rsidP="00934BE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34BE6" w:rsidRDefault="00934BE6" w:rsidP="00934BE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34BE6" w:rsidRDefault="00934BE6" w:rsidP="00934BE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34BE6" w:rsidRDefault="00934BE6" w:rsidP="00934BE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34BE6" w:rsidRDefault="00934BE6" w:rsidP="00934BE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34BE6" w:rsidRDefault="00934BE6" w:rsidP="00934BE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34BE6" w:rsidRDefault="00934BE6" w:rsidP="00934BE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34BE6" w:rsidRDefault="00934BE6" w:rsidP="00934BE6">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Zatwierdzam w dniu 1</w:t>
      </w:r>
      <w:r w:rsidR="00A505F9">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w:t>
      </w:r>
      <w:r w:rsidR="005E5293">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0</w:t>
      </w:r>
      <w:r>
        <w:rPr>
          <w:rFonts w:ascii="Times New Roman" w:eastAsia="Times New Roman" w:hAnsi="Times New Roman" w:cs="Times New Roman"/>
          <w:bCs/>
          <w:i/>
          <w:sz w:val="20"/>
          <w:szCs w:val="20"/>
          <w:lang w:eastAsia="pl-PL"/>
        </w:rPr>
        <w:t>.</w:t>
      </w:r>
      <w:r>
        <w:rPr>
          <w:rFonts w:ascii="Times New Roman" w:eastAsia="Times New Roman" w:hAnsi="Times New Roman" w:cs="Times New Roman"/>
          <w:bCs/>
          <w:iCs/>
          <w:sz w:val="20"/>
          <w:szCs w:val="20"/>
          <w:lang w:eastAsia="pl-PL"/>
        </w:rPr>
        <w:t>2017r</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934BE6" w:rsidRDefault="00934BE6" w:rsidP="00934BE6">
      <w:pPr>
        <w:spacing w:after="0" w:line="240" w:lineRule="auto"/>
        <w:jc w:val="right"/>
        <w:rPr>
          <w:rFonts w:ascii="Times New Roman" w:eastAsia="Times New Roman" w:hAnsi="Times New Roman" w:cs="Times New Roman"/>
          <w:bCs/>
          <w:i/>
          <w:sz w:val="20"/>
          <w:szCs w:val="20"/>
          <w:lang w:eastAsia="pl-PL"/>
        </w:rPr>
      </w:pPr>
    </w:p>
    <w:p w:rsidR="00934BE6" w:rsidRDefault="00934BE6" w:rsidP="00934BE6">
      <w:pPr>
        <w:spacing w:after="0" w:line="240" w:lineRule="auto"/>
        <w:jc w:val="right"/>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934BE6" w:rsidRDefault="00934BE6" w:rsidP="00934BE6">
      <w:pPr>
        <w:spacing w:after="0" w:line="240" w:lineRule="auto"/>
        <w:jc w:val="right"/>
        <w:rPr>
          <w:rFonts w:ascii="Times New Roman" w:eastAsia="Times New Roman" w:hAnsi="Times New Roman" w:cs="Times New Roman"/>
          <w:bCs/>
          <w:i/>
          <w:sz w:val="20"/>
          <w:szCs w:val="20"/>
          <w:lang w:eastAsia="pl-PL"/>
        </w:rPr>
      </w:pPr>
    </w:p>
    <w:p w:rsidR="00934BE6" w:rsidRDefault="00934BE6" w:rsidP="00934BE6">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934BE6" w:rsidRDefault="00934BE6" w:rsidP="00934BE6">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934BE6" w:rsidRDefault="00934BE6" w:rsidP="00934BE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34BE6" w:rsidRDefault="00934BE6" w:rsidP="00934BE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34BE6" w:rsidRDefault="00934BE6" w:rsidP="00934BE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34BE6" w:rsidRDefault="00934BE6" w:rsidP="00934BE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34BE6" w:rsidRDefault="00934BE6" w:rsidP="00934BE6">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ZAMAWIAJĄCY</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ul.Saperów 24 </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Tel: 048 62 17 105 Faks: 048 62 17 025</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934BE6" w:rsidRDefault="00934BE6" w:rsidP="00934BE6">
      <w:pPr>
        <w:spacing w:after="0" w:line="240" w:lineRule="auto"/>
        <w:rPr>
          <w:rFonts w:ascii="Times New Roman" w:eastAsia="Times New Roman" w:hAnsi="Times New Roman" w:cs="Times New Roman"/>
          <w:bCs/>
          <w:sz w:val="20"/>
          <w:szCs w:val="20"/>
          <w:lang w:eastAsia="pl-PL"/>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lastRenderedPageBreak/>
        <w:t>II. Tryb udzielenia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tekst jednolity wprowadzony Obwieszczeniem Marsza</w:t>
      </w:r>
      <w:r>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934BE6" w:rsidRDefault="00934BE6" w:rsidP="00934BE6">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934BE6" w:rsidRDefault="00934BE6" w:rsidP="00934BE6">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934BE6" w:rsidRDefault="00934BE6" w:rsidP="00934BE6">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934BE6" w:rsidRDefault="00934BE6" w:rsidP="00934BE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934BE6" w:rsidRDefault="00934BE6" w:rsidP="00934BE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Podstawa prawna wyboru trybu udzielenia zamówienia publicznego: </w:t>
      </w:r>
      <w:r>
        <w:rPr>
          <w:rFonts w:ascii="Times New Roman" w:eastAsia="Calibri" w:hAnsi="Times New Roman" w:cs="Times New Roman"/>
          <w:color w:val="000000"/>
          <w:sz w:val="20"/>
          <w:szCs w:val="20"/>
          <w:highlight w:val="white"/>
          <w:lang w:val="en-US"/>
        </w:rPr>
        <w:t>art. 10 ust. 1 oraz art. 39 - 46 Prawa zamówie</w:t>
      </w:r>
      <w:r>
        <w:rPr>
          <w:rFonts w:ascii="Times New Roman" w:eastAsia="Calibri" w:hAnsi="Times New Roman" w:cs="Times New Roman"/>
          <w:color w:val="000000"/>
          <w:sz w:val="20"/>
          <w:szCs w:val="20"/>
          <w:highlight w:val="white"/>
        </w:rPr>
        <w:t>ń publicznych</w:t>
      </w:r>
      <w:r>
        <w:rPr>
          <w:rFonts w:ascii="Times New Roman" w:eastAsia="Calibri" w:hAnsi="Times New Roman" w:cs="Times New Roman"/>
          <w:color w:val="000000"/>
          <w:sz w:val="20"/>
          <w:szCs w:val="20"/>
          <w:lang w:val="en-US"/>
        </w:rPr>
        <w:t>.</w:t>
      </w:r>
    </w:p>
    <w:p w:rsidR="00934BE6" w:rsidRDefault="00934BE6" w:rsidP="00934BE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934BE6" w:rsidRDefault="00934BE6" w:rsidP="00934BE6">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III. Opis przedmiotu zamówienia</w:t>
      </w:r>
    </w:p>
    <w:p w:rsidR="00934BE6" w:rsidRDefault="00934BE6" w:rsidP="00934BE6">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Przedmiot zamówienia zgodnie z opisem  jest:</w:t>
      </w:r>
    </w:p>
    <w:p w:rsidR="00934BE6" w:rsidRPr="002D0B74" w:rsidRDefault="00934BE6" w:rsidP="00934BE6">
      <w:pPr>
        <w:autoSpaceDE w:val="0"/>
        <w:autoSpaceDN w:val="0"/>
        <w:adjustRightInd w:val="0"/>
        <w:spacing w:after="0" w:line="240" w:lineRule="auto"/>
        <w:rPr>
          <w:rFonts w:ascii="Times New Roman" w:eastAsia="Times New Roman" w:hAnsi="Times New Roman" w:cs="Times New Roman"/>
          <w:spacing w:val="-4"/>
          <w:sz w:val="20"/>
          <w:szCs w:val="20"/>
          <w:lang w:eastAsia="pl-PL"/>
        </w:rPr>
      </w:pPr>
      <w:r w:rsidRPr="002D0B74">
        <w:rPr>
          <w:rFonts w:ascii="Times New Roman" w:hAnsi="Times New Roman" w:cs="Times New Roman"/>
          <w:b/>
          <w:sz w:val="20"/>
          <w:szCs w:val="20"/>
        </w:rPr>
        <w:t xml:space="preserve">Budowa wieży widokowej w Mniszewie – </w:t>
      </w:r>
      <w:r w:rsidR="005E5293" w:rsidRPr="002D0B74">
        <w:rPr>
          <w:rFonts w:ascii="Times New Roman" w:hAnsi="Times New Roman" w:cs="Times New Roman"/>
          <w:b/>
          <w:sz w:val="20"/>
          <w:szCs w:val="20"/>
        </w:rPr>
        <w:t>wyposażenie</w:t>
      </w:r>
      <w:r w:rsidRPr="002D0B74">
        <w:rPr>
          <w:rFonts w:ascii="Times New Roman" w:hAnsi="Times New Roman" w:cs="Times New Roman"/>
          <w:b/>
          <w:sz w:val="20"/>
          <w:szCs w:val="20"/>
        </w:rPr>
        <w:t xml:space="preserve"> wieży</w:t>
      </w:r>
      <w:r w:rsidRPr="002D0B74">
        <w:rPr>
          <w:rFonts w:ascii="Times New Roman" w:eastAsia="Times New Roman" w:hAnsi="Times New Roman" w:cs="Times New Roman"/>
          <w:spacing w:val="-4"/>
          <w:sz w:val="20"/>
          <w:szCs w:val="20"/>
          <w:lang w:eastAsia="pl-PL"/>
        </w:rPr>
        <w:t xml:space="preserve"> </w:t>
      </w:r>
    </w:p>
    <w:p w:rsidR="00A51C17" w:rsidRPr="002D0B74" w:rsidRDefault="00A51C17" w:rsidP="00A51C17">
      <w:pPr>
        <w:pStyle w:val="Standardowytekst"/>
        <w:spacing w:line="276" w:lineRule="auto"/>
        <w:rPr>
          <w:b/>
        </w:rPr>
      </w:pPr>
      <w:r w:rsidRPr="002D0B74">
        <w:rPr>
          <w:b/>
        </w:rPr>
        <w:t>1.</w:t>
      </w:r>
      <w:r w:rsidRPr="002D0B74">
        <w:rPr>
          <w:b/>
        </w:rPr>
        <w:tab/>
        <w:t>Przedmiot i zakres zamówienia</w:t>
      </w:r>
    </w:p>
    <w:p w:rsidR="00A51C17" w:rsidRPr="002D0B74" w:rsidRDefault="00A51C17" w:rsidP="002D0B74">
      <w:pPr>
        <w:pStyle w:val="Tekstpodstawowy21"/>
        <w:numPr>
          <w:ilvl w:val="0"/>
          <w:numId w:val="29"/>
        </w:numPr>
        <w:tabs>
          <w:tab w:val="clear" w:pos="734"/>
          <w:tab w:val="num" w:pos="360"/>
        </w:tabs>
        <w:spacing w:line="276" w:lineRule="auto"/>
        <w:ind w:left="360"/>
        <w:rPr>
          <w:rFonts w:ascii="Times New Roman" w:hAnsi="Times New Roman"/>
          <w:sz w:val="20"/>
        </w:rPr>
      </w:pPr>
      <w:r w:rsidRPr="002D0B74">
        <w:rPr>
          <w:rFonts w:ascii="Times New Roman" w:hAnsi="Times New Roman"/>
          <w:sz w:val="20"/>
        </w:rPr>
        <w:t xml:space="preserve">zabezpieczenie drzew na czas wykonywania robót budowlanych, </w:t>
      </w:r>
    </w:p>
    <w:p w:rsidR="00A51C17" w:rsidRPr="002D0B74" w:rsidRDefault="00A51C17" w:rsidP="002D0B74">
      <w:pPr>
        <w:pStyle w:val="Tekstpodstawowy21"/>
        <w:spacing w:line="276" w:lineRule="auto"/>
        <w:ind w:left="360"/>
        <w:rPr>
          <w:rFonts w:ascii="Times New Roman" w:hAnsi="Times New Roman"/>
          <w:sz w:val="20"/>
        </w:rPr>
      </w:pPr>
      <w:r w:rsidRPr="002D0B74">
        <w:rPr>
          <w:rFonts w:ascii="Times New Roman" w:hAnsi="Times New Roman"/>
          <w:sz w:val="20"/>
        </w:rPr>
        <w:t>Drzewa należy zabezpieczyć poprzez owinięcie pni matami i odeskowanie oraz przez wygrodzenie. Do zabezpieczenia pni przez oszalowanie z desek przeznaczono 7 drzew.</w:t>
      </w:r>
    </w:p>
    <w:p w:rsidR="00A51C17" w:rsidRPr="002D0B74" w:rsidRDefault="00A51C17" w:rsidP="002D0B74">
      <w:pPr>
        <w:numPr>
          <w:ilvl w:val="0"/>
          <w:numId w:val="29"/>
        </w:numPr>
        <w:tabs>
          <w:tab w:val="clear" w:pos="734"/>
          <w:tab w:val="num" w:pos="360"/>
          <w:tab w:val="left" w:pos="1108"/>
        </w:tabs>
        <w:suppressAutoHyphens/>
        <w:spacing w:after="0" w:line="276" w:lineRule="auto"/>
        <w:ind w:left="360"/>
        <w:jc w:val="both"/>
        <w:rPr>
          <w:rFonts w:ascii="Times New Roman" w:hAnsi="Times New Roman" w:cs="Times New Roman"/>
          <w:sz w:val="20"/>
          <w:szCs w:val="20"/>
        </w:rPr>
      </w:pPr>
      <w:r w:rsidRPr="002D0B74">
        <w:rPr>
          <w:rFonts w:ascii="Times New Roman" w:hAnsi="Times New Roman" w:cs="Times New Roman"/>
          <w:sz w:val="20"/>
          <w:szCs w:val="20"/>
        </w:rPr>
        <w:t>usunięcie 1 szt. drzewa</w:t>
      </w:r>
    </w:p>
    <w:p w:rsidR="00A51C17" w:rsidRPr="002D0B74" w:rsidRDefault="00A51C17" w:rsidP="002D0B74">
      <w:pPr>
        <w:numPr>
          <w:ilvl w:val="0"/>
          <w:numId w:val="29"/>
        </w:numPr>
        <w:tabs>
          <w:tab w:val="clear" w:pos="734"/>
          <w:tab w:val="num" w:pos="360"/>
          <w:tab w:val="left" w:pos="1108"/>
        </w:tabs>
        <w:suppressAutoHyphens/>
        <w:spacing w:after="0" w:line="276" w:lineRule="auto"/>
        <w:ind w:left="360"/>
        <w:jc w:val="both"/>
        <w:rPr>
          <w:rFonts w:ascii="Times New Roman" w:hAnsi="Times New Roman" w:cs="Times New Roman"/>
          <w:sz w:val="20"/>
          <w:szCs w:val="20"/>
        </w:rPr>
      </w:pPr>
      <w:r w:rsidRPr="002D0B74">
        <w:rPr>
          <w:rFonts w:ascii="Times New Roman" w:hAnsi="Times New Roman" w:cs="Times New Roman"/>
          <w:sz w:val="20"/>
          <w:szCs w:val="20"/>
        </w:rPr>
        <w:t>Roboty związane z usunięciem drzewa obejmują wycięcie i wykarczowanie drzewa, wywiezienie pnia, karpiny i gałęzi poza teren budowy na wskazane miejsce, zasypanie dołów.</w:t>
      </w:r>
    </w:p>
    <w:p w:rsidR="00A51C17" w:rsidRPr="002D0B74" w:rsidRDefault="00A51C17" w:rsidP="002D0B74">
      <w:pPr>
        <w:numPr>
          <w:ilvl w:val="0"/>
          <w:numId w:val="29"/>
        </w:numPr>
        <w:tabs>
          <w:tab w:val="clear" w:pos="734"/>
          <w:tab w:val="num" w:pos="360"/>
          <w:tab w:val="left" w:pos="1108"/>
        </w:tabs>
        <w:suppressAutoHyphens/>
        <w:spacing w:after="0" w:line="276" w:lineRule="auto"/>
        <w:ind w:left="360"/>
        <w:jc w:val="both"/>
        <w:rPr>
          <w:rFonts w:ascii="Times New Roman" w:hAnsi="Times New Roman" w:cs="Times New Roman"/>
          <w:sz w:val="20"/>
          <w:szCs w:val="20"/>
        </w:rPr>
      </w:pPr>
      <w:r w:rsidRPr="002D0B74">
        <w:rPr>
          <w:rFonts w:ascii="Times New Roman" w:hAnsi="Times New Roman" w:cs="Times New Roman"/>
          <w:sz w:val="20"/>
          <w:szCs w:val="20"/>
        </w:rPr>
        <w:t>wykonanie chodnika z kostki brukowej betonowej przez rozszerzenie istniejącego chodnika – dojście od schodów terenowych do wieży, kostka brukowa identyczna jak istniejące chodniki, w obrzeżu betonowym.</w:t>
      </w:r>
    </w:p>
    <w:p w:rsidR="00A51C17" w:rsidRPr="002D0B74" w:rsidRDefault="00A51C17" w:rsidP="002D0B74">
      <w:pPr>
        <w:pStyle w:val="Standard"/>
        <w:autoSpaceDE w:val="0"/>
        <w:spacing w:line="276" w:lineRule="auto"/>
        <w:ind w:left="360"/>
        <w:rPr>
          <w:rFonts w:cs="Times New Roman"/>
          <w:sz w:val="20"/>
          <w:szCs w:val="20"/>
        </w:rPr>
      </w:pPr>
      <w:r w:rsidRPr="002D0B74">
        <w:rPr>
          <w:rFonts w:eastAsia="Times New Roman" w:cs="Times New Roman"/>
          <w:sz w:val="20"/>
          <w:szCs w:val="20"/>
        </w:rPr>
        <w:t>Wykonanie 23 m2 nawierzchni z kostki brukowej betonowej obejmuje:</w:t>
      </w:r>
    </w:p>
    <w:p w:rsidR="00A51C17" w:rsidRPr="002D0B74" w:rsidRDefault="00A51C17" w:rsidP="002D0B74">
      <w:pPr>
        <w:pStyle w:val="Standard"/>
        <w:autoSpaceDE w:val="0"/>
        <w:spacing w:line="276" w:lineRule="auto"/>
        <w:ind w:left="360"/>
        <w:rPr>
          <w:rFonts w:eastAsia="Times New Roman" w:cs="Times New Roman"/>
          <w:sz w:val="20"/>
          <w:szCs w:val="20"/>
        </w:rPr>
      </w:pPr>
      <w:r w:rsidRPr="002D0B74">
        <w:rPr>
          <w:rFonts w:eastAsia="Times New Roman" w:cs="Times New Roman"/>
          <w:sz w:val="20"/>
          <w:szCs w:val="20"/>
        </w:rPr>
        <w:t>- prace pomiarowe i roboty przygotowawcze,</w:t>
      </w:r>
    </w:p>
    <w:p w:rsidR="00A51C17" w:rsidRPr="002D0B74" w:rsidRDefault="00A51C17" w:rsidP="002D0B74">
      <w:pPr>
        <w:pStyle w:val="Standard"/>
        <w:autoSpaceDE w:val="0"/>
        <w:spacing w:line="276" w:lineRule="auto"/>
        <w:ind w:left="360"/>
        <w:rPr>
          <w:rFonts w:eastAsia="Times New Roman" w:cs="Times New Roman"/>
          <w:sz w:val="20"/>
          <w:szCs w:val="20"/>
        </w:rPr>
      </w:pPr>
      <w:r w:rsidRPr="002D0B74">
        <w:rPr>
          <w:rFonts w:eastAsia="Times New Roman" w:cs="Times New Roman"/>
          <w:sz w:val="20"/>
          <w:szCs w:val="20"/>
        </w:rPr>
        <w:t>- oznakowanie robot,</w:t>
      </w:r>
    </w:p>
    <w:p w:rsidR="00A51C17" w:rsidRPr="002D0B74" w:rsidRDefault="00A51C17" w:rsidP="002D0B74">
      <w:pPr>
        <w:pStyle w:val="Standard"/>
        <w:autoSpaceDE w:val="0"/>
        <w:spacing w:line="276" w:lineRule="auto"/>
        <w:ind w:left="360"/>
        <w:rPr>
          <w:rFonts w:eastAsia="Times New Roman" w:cs="Times New Roman"/>
          <w:sz w:val="20"/>
          <w:szCs w:val="20"/>
        </w:rPr>
      </w:pPr>
      <w:r w:rsidRPr="002D0B74">
        <w:rPr>
          <w:rFonts w:eastAsia="Times New Roman" w:cs="Times New Roman"/>
          <w:sz w:val="20"/>
          <w:szCs w:val="20"/>
        </w:rPr>
        <w:t>- przygotowanie podłoża i podbudowy,</w:t>
      </w:r>
    </w:p>
    <w:p w:rsidR="00A51C17" w:rsidRPr="002D0B74" w:rsidRDefault="00A51C17" w:rsidP="002D0B74">
      <w:pPr>
        <w:pStyle w:val="Standard"/>
        <w:autoSpaceDE w:val="0"/>
        <w:spacing w:line="276" w:lineRule="auto"/>
        <w:ind w:left="360"/>
        <w:rPr>
          <w:rFonts w:eastAsia="Times New Roman" w:cs="Times New Roman"/>
          <w:sz w:val="20"/>
          <w:szCs w:val="20"/>
        </w:rPr>
      </w:pPr>
      <w:r w:rsidRPr="002D0B74">
        <w:rPr>
          <w:rFonts w:eastAsia="Times New Roman" w:cs="Times New Roman"/>
          <w:sz w:val="20"/>
          <w:szCs w:val="20"/>
        </w:rPr>
        <w:t>- dostarczenie materiałów,</w:t>
      </w:r>
    </w:p>
    <w:p w:rsidR="00A51C17" w:rsidRPr="002D0B74" w:rsidRDefault="00A51C17" w:rsidP="002D0B74">
      <w:pPr>
        <w:pStyle w:val="Standard"/>
        <w:autoSpaceDE w:val="0"/>
        <w:spacing w:line="276" w:lineRule="auto"/>
        <w:ind w:left="360"/>
        <w:rPr>
          <w:rFonts w:eastAsia="Times New Roman" w:cs="Times New Roman"/>
          <w:sz w:val="20"/>
          <w:szCs w:val="20"/>
        </w:rPr>
      </w:pPr>
      <w:r w:rsidRPr="002D0B74">
        <w:rPr>
          <w:rFonts w:eastAsia="Times New Roman" w:cs="Times New Roman"/>
          <w:sz w:val="20"/>
          <w:szCs w:val="20"/>
        </w:rPr>
        <w:t>- wykonanie podsypki,</w:t>
      </w:r>
    </w:p>
    <w:p w:rsidR="00A51C17" w:rsidRPr="002D0B74" w:rsidRDefault="00A51C17" w:rsidP="002D0B74">
      <w:pPr>
        <w:pStyle w:val="Standard"/>
        <w:autoSpaceDE w:val="0"/>
        <w:spacing w:line="276" w:lineRule="auto"/>
        <w:ind w:left="360"/>
        <w:rPr>
          <w:rFonts w:eastAsia="Times New Roman" w:cs="Times New Roman"/>
          <w:sz w:val="20"/>
          <w:szCs w:val="20"/>
        </w:rPr>
      </w:pPr>
      <w:r w:rsidRPr="002D0B74">
        <w:rPr>
          <w:rFonts w:eastAsia="Times New Roman" w:cs="Times New Roman"/>
          <w:sz w:val="20"/>
          <w:szCs w:val="20"/>
        </w:rPr>
        <w:t>- ułożenie i ubicie kostki,</w:t>
      </w:r>
    </w:p>
    <w:p w:rsidR="00A51C17" w:rsidRPr="002D0B74" w:rsidRDefault="00A51C17" w:rsidP="002D0B74">
      <w:pPr>
        <w:pStyle w:val="Standard"/>
        <w:autoSpaceDE w:val="0"/>
        <w:spacing w:line="276" w:lineRule="auto"/>
        <w:ind w:left="360"/>
        <w:rPr>
          <w:rFonts w:eastAsia="Times New Roman" w:cs="Times New Roman"/>
          <w:sz w:val="20"/>
          <w:szCs w:val="20"/>
        </w:rPr>
      </w:pPr>
      <w:r w:rsidRPr="002D0B74">
        <w:rPr>
          <w:rFonts w:eastAsia="Times New Roman" w:cs="Times New Roman"/>
          <w:sz w:val="20"/>
          <w:szCs w:val="20"/>
        </w:rPr>
        <w:t>- wypełnienie spoin,</w:t>
      </w:r>
    </w:p>
    <w:p w:rsidR="00A51C17" w:rsidRPr="002D0B74" w:rsidRDefault="00A51C17" w:rsidP="002D0B74">
      <w:pPr>
        <w:pStyle w:val="Standard"/>
        <w:autoSpaceDE w:val="0"/>
        <w:spacing w:line="276" w:lineRule="auto"/>
        <w:ind w:left="360"/>
        <w:rPr>
          <w:rFonts w:eastAsia="Times New Roman" w:cs="Times New Roman"/>
          <w:sz w:val="20"/>
          <w:szCs w:val="20"/>
        </w:rPr>
      </w:pPr>
      <w:r w:rsidRPr="002D0B74">
        <w:rPr>
          <w:rFonts w:eastAsia="Times New Roman" w:cs="Times New Roman"/>
          <w:sz w:val="20"/>
          <w:szCs w:val="20"/>
        </w:rPr>
        <w:t>- przeprowadzenie badań i pomiarów wymaganych w specyfikacji technicznej.</w:t>
      </w:r>
    </w:p>
    <w:p w:rsidR="00A51C17" w:rsidRPr="002D0B74" w:rsidRDefault="00A51C17" w:rsidP="00A51C17">
      <w:pPr>
        <w:pStyle w:val="Standardowytekst"/>
        <w:numPr>
          <w:ilvl w:val="0"/>
          <w:numId w:val="30"/>
        </w:numPr>
        <w:tabs>
          <w:tab w:val="left" w:pos="720"/>
        </w:tabs>
        <w:spacing w:line="276" w:lineRule="auto"/>
      </w:pPr>
      <w:r w:rsidRPr="002D0B74">
        <w:t>Wyszczególnienie i opis prac towarzyszących oraz robót tymczasowych</w:t>
      </w:r>
    </w:p>
    <w:p w:rsidR="00A51C17" w:rsidRPr="002D0B74" w:rsidRDefault="00A51C17" w:rsidP="00A51C17">
      <w:pPr>
        <w:pStyle w:val="Standardowytekst"/>
        <w:spacing w:line="276" w:lineRule="auto"/>
      </w:pPr>
      <w:r w:rsidRPr="002D0B74">
        <w:t>Poza wykonaniem robót podstawowych konieczne będzie wykonanie wytyczenia obiektów, a także pomiary kontrolne w czasie realizacji wymienionych robót.</w:t>
      </w:r>
    </w:p>
    <w:p w:rsidR="00A51C17" w:rsidRPr="002D0B74" w:rsidRDefault="00A51C17" w:rsidP="00A51C17">
      <w:pPr>
        <w:pStyle w:val="Standardowytekst"/>
        <w:numPr>
          <w:ilvl w:val="0"/>
          <w:numId w:val="30"/>
        </w:numPr>
        <w:spacing w:line="276" w:lineRule="auto"/>
        <w:rPr>
          <w:b/>
        </w:rPr>
      </w:pPr>
      <w:r w:rsidRPr="002D0B74">
        <w:rPr>
          <w:b/>
        </w:rPr>
        <w:t>Zabezpieczenie chodników i jezdni</w:t>
      </w:r>
    </w:p>
    <w:p w:rsidR="00A51C17" w:rsidRPr="002D0B74" w:rsidRDefault="00A51C17" w:rsidP="00A51C17">
      <w:pPr>
        <w:pStyle w:val="Standardowytekst"/>
        <w:spacing w:line="276" w:lineRule="auto"/>
      </w:pPr>
      <w:r w:rsidRPr="002D0B74">
        <w:t>Wykonawca jest zobowiązany do utrzymania przyległych do terenu robót chodników i jezdni w stanie czystym i nienaruszonym poprzez właściwe użytkowanie lub zastosowanie odpowiednich zabezpieczeń. Jakiekolwiek uszkodzenia i zanieczyszczenia nawierzchni Wykonawca jest zobowiązany usunąć bez możliwości ubiegania się o dodatkowe wynagrodzenie z tego tytułu.</w:t>
      </w:r>
    </w:p>
    <w:p w:rsidR="00A51C17" w:rsidRPr="002D0B74" w:rsidRDefault="00A51C17" w:rsidP="00A51C17">
      <w:pPr>
        <w:pStyle w:val="Standardowytekst"/>
        <w:spacing w:line="276" w:lineRule="auto"/>
        <w:rPr>
          <w:b/>
        </w:rPr>
      </w:pPr>
      <w:r w:rsidRPr="002D0B74">
        <w:rPr>
          <w:b/>
        </w:rPr>
        <w:t>Wyposażenie wieży</w:t>
      </w:r>
    </w:p>
    <w:p w:rsidR="00A51C17" w:rsidRPr="002D0B74" w:rsidRDefault="00A51C17" w:rsidP="00A51C17">
      <w:pPr>
        <w:pStyle w:val="Standardowytekst"/>
        <w:numPr>
          <w:ilvl w:val="0"/>
          <w:numId w:val="31"/>
        </w:numPr>
        <w:spacing w:line="276" w:lineRule="auto"/>
        <w:rPr>
          <w:b/>
          <w:bCs/>
        </w:rPr>
      </w:pPr>
      <w:r w:rsidRPr="002D0B74">
        <w:rPr>
          <w:b/>
          <w:bCs/>
        </w:rPr>
        <w:t>Klatka schodowa</w:t>
      </w:r>
    </w:p>
    <w:p w:rsidR="00A51C17" w:rsidRPr="002D0B74" w:rsidRDefault="00A51C17" w:rsidP="00A51C17">
      <w:pPr>
        <w:pStyle w:val="Standardowytekst"/>
        <w:spacing w:line="276" w:lineRule="auto"/>
      </w:pPr>
      <w:r w:rsidRPr="002D0B74">
        <w:lastRenderedPageBreak/>
        <w:t>Klatka schodowa została zaprojektowana w konstrukcji stalowej.</w:t>
      </w:r>
      <w:r w:rsidR="002D0B74" w:rsidRPr="002D0B74">
        <w:t xml:space="preserve"> </w:t>
      </w:r>
      <w:r w:rsidRPr="002D0B74">
        <w:t>Biegi schodów i spoczniki oparte na kształtownikach stalowych C.Wypełnienie „podłogi” nastopnic i spoczników oraz tarasu widokowego – kraty pomostowe.Kraty pomostowe należy dobrać do obciążenia</w:t>
      </w:r>
    </w:p>
    <w:p w:rsidR="00A51C17" w:rsidRPr="002D0B74" w:rsidRDefault="00A51C17" w:rsidP="00A51C17">
      <w:pPr>
        <w:pStyle w:val="Standardowytekst"/>
        <w:spacing w:line="276" w:lineRule="auto"/>
      </w:pPr>
      <w:r w:rsidRPr="002D0B74">
        <w:t>użytkowego min. 5kN/m2 (wysokość płaskownika 40 mm, grubość 2 mm).</w:t>
      </w:r>
    </w:p>
    <w:p w:rsidR="00A51C17" w:rsidRPr="002D0B74" w:rsidRDefault="00A51C17" w:rsidP="00A51C17">
      <w:pPr>
        <w:pStyle w:val="Standardowytekst"/>
        <w:spacing w:line="276" w:lineRule="auto"/>
      </w:pPr>
      <w:r w:rsidRPr="002D0B74">
        <w:t>Zaleca się zastosowanie krat antypoślizgowych.</w:t>
      </w:r>
    </w:p>
    <w:p w:rsidR="00A51C17" w:rsidRPr="002D0B74" w:rsidRDefault="00A51C17" w:rsidP="00A51C17">
      <w:pPr>
        <w:pStyle w:val="Standardowytekst"/>
        <w:numPr>
          <w:ilvl w:val="0"/>
          <w:numId w:val="31"/>
        </w:numPr>
        <w:spacing w:line="276" w:lineRule="auto"/>
        <w:rPr>
          <w:b/>
          <w:bCs/>
        </w:rPr>
      </w:pPr>
      <w:r w:rsidRPr="002D0B74">
        <w:rPr>
          <w:b/>
          <w:bCs/>
        </w:rPr>
        <w:t>Maszt na szczycie wieży</w:t>
      </w:r>
    </w:p>
    <w:p w:rsidR="00A51C17" w:rsidRPr="002D0B74" w:rsidRDefault="00A51C17" w:rsidP="00A51C17">
      <w:pPr>
        <w:pStyle w:val="Standardowytekst"/>
        <w:spacing w:line="276" w:lineRule="auto"/>
      </w:pPr>
      <w:r w:rsidRPr="002D0B74">
        <w:rPr>
          <w:u w:val="single"/>
        </w:rPr>
        <w:t>Konstrukcja masztu</w:t>
      </w:r>
      <w:r w:rsidRPr="002D0B74">
        <w:t xml:space="preserve"> na szczycie wieży – stalowa, skratowana – kształtowniki stalowe z rur</w:t>
      </w:r>
    </w:p>
    <w:p w:rsidR="00A51C17" w:rsidRPr="002D0B74" w:rsidRDefault="00A51C17" w:rsidP="00A51C17">
      <w:pPr>
        <w:pStyle w:val="Standardowytekst"/>
        <w:spacing w:line="276" w:lineRule="auto"/>
      </w:pPr>
      <w:r w:rsidRPr="002D0B74">
        <w:t>kwadratowych 12 x 12 cm.</w:t>
      </w:r>
    </w:p>
    <w:p w:rsidR="00A51C17" w:rsidRPr="002D0B74" w:rsidRDefault="00A51C17" w:rsidP="00A51C17">
      <w:pPr>
        <w:pStyle w:val="Standardowytekst"/>
        <w:spacing w:line="276" w:lineRule="auto"/>
      </w:pPr>
      <w:r w:rsidRPr="002D0B74">
        <w:t>Obwodowe elementy ozdobne, otaczające maszt skratowany, wykonane będą z rur</w:t>
      </w:r>
    </w:p>
    <w:p w:rsidR="00A51C17" w:rsidRPr="002D0B74" w:rsidRDefault="00A51C17" w:rsidP="00A51C17">
      <w:pPr>
        <w:pStyle w:val="Standardowytekst"/>
        <w:spacing w:line="276" w:lineRule="auto"/>
      </w:pPr>
      <w:r w:rsidRPr="002D0B74">
        <w:t>stalowych 12x12 cm.</w:t>
      </w:r>
    </w:p>
    <w:p w:rsidR="00A51C17" w:rsidRPr="002D0B74" w:rsidRDefault="00A51C17" w:rsidP="00A51C17">
      <w:pPr>
        <w:pStyle w:val="Standardowytekst"/>
        <w:spacing w:line="276" w:lineRule="auto"/>
      </w:pPr>
      <w:r w:rsidRPr="002D0B74">
        <w:rPr>
          <w:u w:val="single"/>
        </w:rPr>
        <w:t>Maszt flagowy</w:t>
      </w:r>
      <w:r w:rsidRPr="002D0B74">
        <w:t xml:space="preserve"> aluminiowy, – wyrób gotowy.</w:t>
      </w:r>
    </w:p>
    <w:p w:rsidR="00A51C17" w:rsidRPr="002D0B74" w:rsidRDefault="00A51C17" w:rsidP="00A51C17">
      <w:pPr>
        <w:pStyle w:val="Standardowytekst"/>
        <w:spacing w:line="276" w:lineRule="auto"/>
      </w:pPr>
      <w:r w:rsidRPr="002D0B74">
        <w:t>- wysokość masztu 10,0 m,</w:t>
      </w:r>
    </w:p>
    <w:p w:rsidR="00A51C17" w:rsidRPr="002D0B74" w:rsidRDefault="00A51C17" w:rsidP="00A51C17">
      <w:pPr>
        <w:pStyle w:val="Standardowytekst"/>
        <w:spacing w:line="276" w:lineRule="auto"/>
      </w:pPr>
      <w:r w:rsidRPr="002D0B74">
        <w:t>- średnica masztu przy podstawie 140 mm,</w:t>
      </w:r>
    </w:p>
    <w:p w:rsidR="00A51C17" w:rsidRPr="002D0B74" w:rsidRDefault="00A51C17" w:rsidP="00A51C17">
      <w:pPr>
        <w:pStyle w:val="Standardowytekst"/>
        <w:spacing w:line="276" w:lineRule="auto"/>
      </w:pPr>
      <w:r w:rsidRPr="002D0B74">
        <w:t>- średnica masztu w szczycie 65 mm,</w:t>
      </w:r>
    </w:p>
    <w:p w:rsidR="00A51C17" w:rsidRPr="002D0B74" w:rsidRDefault="00A51C17" w:rsidP="00A51C17">
      <w:pPr>
        <w:pStyle w:val="Standardowytekst"/>
        <w:spacing w:line="276" w:lineRule="auto"/>
      </w:pPr>
      <w:r w:rsidRPr="002D0B74">
        <w:t>- grubość ścianki 4,0 mm (3,5 mm),</w:t>
      </w:r>
    </w:p>
    <w:p w:rsidR="00A51C17" w:rsidRPr="002D0B74" w:rsidRDefault="00A51C17" w:rsidP="00A51C17">
      <w:pPr>
        <w:pStyle w:val="Standardowytekst"/>
        <w:spacing w:line="276" w:lineRule="auto"/>
      </w:pPr>
      <w:r w:rsidRPr="002D0B74">
        <w:t>- dopuszczalne 3 segmenty,</w:t>
      </w:r>
    </w:p>
    <w:p w:rsidR="00A51C17" w:rsidRPr="002D0B74" w:rsidRDefault="00A51C17" w:rsidP="00A51C17">
      <w:pPr>
        <w:pStyle w:val="Standardowytekst"/>
        <w:spacing w:line="276" w:lineRule="auto"/>
      </w:pPr>
      <w:r w:rsidRPr="002D0B74">
        <w:t>- zwieńczenie, głowica lub kopułka kropla,</w:t>
      </w:r>
    </w:p>
    <w:p w:rsidR="00A51C17" w:rsidRPr="002D0B74" w:rsidRDefault="00A51C17" w:rsidP="00A51C17">
      <w:pPr>
        <w:pStyle w:val="Standardowytekst"/>
        <w:spacing w:line="276" w:lineRule="auto"/>
      </w:pPr>
      <w:r w:rsidRPr="002D0B74">
        <w:t>- posadowienie, wspornik zawiasowy (noga + kotwa),</w:t>
      </w:r>
    </w:p>
    <w:p w:rsidR="00A51C17" w:rsidRPr="002D0B74" w:rsidRDefault="00A51C17" w:rsidP="00A51C17">
      <w:pPr>
        <w:pStyle w:val="Standardowytekst"/>
        <w:spacing w:line="276" w:lineRule="auto"/>
      </w:pPr>
      <w:r w:rsidRPr="002D0B74">
        <w:t>- mocowanie i wciąganie flagi: obejmy x3, obciążnik, zamek i klucz nimbusowy, krętnik, linka,</w:t>
      </w:r>
    </w:p>
    <w:p w:rsidR="00A51C17" w:rsidRPr="002D0B74" w:rsidRDefault="00A51C17" w:rsidP="00A51C17">
      <w:pPr>
        <w:pStyle w:val="Standardowytekst"/>
        <w:spacing w:line="276" w:lineRule="auto"/>
      </w:pPr>
      <w:r w:rsidRPr="002D0B74">
        <w:t>- kolor, srebrny,</w:t>
      </w:r>
    </w:p>
    <w:p w:rsidR="00A51C17" w:rsidRPr="002D0B74" w:rsidRDefault="00A51C17" w:rsidP="00A51C17">
      <w:pPr>
        <w:pStyle w:val="Standardowytekst"/>
        <w:numPr>
          <w:ilvl w:val="0"/>
          <w:numId w:val="31"/>
        </w:numPr>
        <w:spacing w:line="276" w:lineRule="auto"/>
        <w:rPr>
          <w:b/>
          <w:bCs/>
        </w:rPr>
      </w:pPr>
      <w:r w:rsidRPr="002D0B74">
        <w:rPr>
          <w:b/>
          <w:bCs/>
        </w:rPr>
        <w:t>Konstrukcja trapu – pomostu wejściowego do wieży</w:t>
      </w:r>
    </w:p>
    <w:p w:rsidR="00A51C17" w:rsidRPr="002D0B74" w:rsidRDefault="00A51C17" w:rsidP="00A51C17">
      <w:pPr>
        <w:pStyle w:val="Standardowytekst"/>
        <w:spacing w:line="276" w:lineRule="auto"/>
      </w:pPr>
      <w:r w:rsidRPr="002D0B74">
        <w:t>Konstrukcja trapu stalowa, podparta na wysuniętych z gruntu – podłoża, ścianach</w:t>
      </w:r>
    </w:p>
    <w:p w:rsidR="00A51C17" w:rsidRPr="002D0B74" w:rsidRDefault="00A51C17" w:rsidP="00A51C17">
      <w:pPr>
        <w:pStyle w:val="Standardowytekst"/>
        <w:spacing w:line="276" w:lineRule="auto"/>
      </w:pPr>
      <w:r w:rsidRPr="002D0B74">
        <w:t>żelbetowych. Nawierzchnia wykonana z ażurowych krat podestowych. Balustrady z</w:t>
      </w:r>
    </w:p>
    <w:p w:rsidR="00A51C17" w:rsidRPr="002D0B74" w:rsidRDefault="00A51C17" w:rsidP="00A51C17">
      <w:pPr>
        <w:pStyle w:val="Standardowytekst"/>
        <w:spacing w:line="276" w:lineRule="auto"/>
      </w:pPr>
      <w:r w:rsidRPr="002D0B74">
        <w:t>kształtowników stalowych – rury kwadratowe.</w:t>
      </w:r>
    </w:p>
    <w:p w:rsidR="00A51C17" w:rsidRPr="002D0B74" w:rsidRDefault="00A51C17" w:rsidP="00A51C17">
      <w:pPr>
        <w:pStyle w:val="Standardowytekst"/>
        <w:numPr>
          <w:ilvl w:val="0"/>
          <w:numId w:val="31"/>
        </w:numPr>
        <w:spacing w:line="276" w:lineRule="auto"/>
        <w:rPr>
          <w:b/>
          <w:bCs/>
        </w:rPr>
      </w:pPr>
      <w:r w:rsidRPr="002D0B74">
        <w:rPr>
          <w:b/>
          <w:bCs/>
        </w:rPr>
        <w:t>Izolacje</w:t>
      </w:r>
    </w:p>
    <w:p w:rsidR="00A51C17" w:rsidRPr="002D0B74" w:rsidRDefault="00A51C17" w:rsidP="00A51C17">
      <w:pPr>
        <w:pStyle w:val="Standardowytekst"/>
        <w:spacing w:line="276" w:lineRule="auto"/>
      </w:pPr>
      <w:r w:rsidRPr="002D0B74">
        <w:t>Zabezpieczenie konstrukcji stalowej przez ocynk ogniowy.</w:t>
      </w:r>
    </w:p>
    <w:p w:rsidR="00A51C17" w:rsidRPr="002D0B74" w:rsidRDefault="00A51C17" w:rsidP="00A51C17">
      <w:pPr>
        <w:pStyle w:val="Standardowytekst"/>
        <w:numPr>
          <w:ilvl w:val="0"/>
          <w:numId w:val="31"/>
        </w:numPr>
        <w:spacing w:line="276" w:lineRule="auto"/>
        <w:rPr>
          <w:b/>
          <w:bCs/>
        </w:rPr>
      </w:pPr>
      <w:r w:rsidRPr="002D0B74">
        <w:rPr>
          <w:b/>
          <w:bCs/>
        </w:rPr>
        <w:t>Balustrady klatki schodowej i tarasu widokowego</w:t>
      </w:r>
    </w:p>
    <w:p w:rsidR="00A51C17" w:rsidRPr="002D0B74" w:rsidRDefault="00A51C17" w:rsidP="00A51C17">
      <w:pPr>
        <w:pStyle w:val="Standardowytekst"/>
        <w:spacing w:line="276" w:lineRule="auto"/>
      </w:pPr>
      <w:r w:rsidRPr="002D0B74">
        <w:t>Zaprojektowano balustrady wysokości 120 cm (na biegach, spocznikach i tarasie</w:t>
      </w:r>
    </w:p>
    <w:p w:rsidR="00A51C17" w:rsidRPr="002D0B74" w:rsidRDefault="00A51C17" w:rsidP="00A51C17">
      <w:pPr>
        <w:pStyle w:val="Standardowytekst"/>
        <w:spacing w:line="276" w:lineRule="auto"/>
      </w:pPr>
      <w:r w:rsidRPr="002D0B74">
        <w:t>widokowym).</w:t>
      </w:r>
      <w:r w:rsidR="002D0B74" w:rsidRPr="002D0B74">
        <w:t xml:space="preserve"> </w:t>
      </w:r>
      <w:r w:rsidRPr="002D0B74">
        <w:t>Słupki stalowe spawane z rur kwadratowych R50x4.</w:t>
      </w:r>
    </w:p>
    <w:p w:rsidR="00A51C17" w:rsidRPr="002D0B74" w:rsidRDefault="00A51C17" w:rsidP="00A51C17">
      <w:pPr>
        <w:pStyle w:val="Standardowytekst"/>
        <w:spacing w:line="276" w:lineRule="auto"/>
      </w:pPr>
      <w:r w:rsidRPr="002D0B74">
        <w:t>Wypełnienie płaszczyzn balustradowych klatki schodowej, tarasu górnego, trapu</w:t>
      </w:r>
    </w:p>
    <w:p w:rsidR="00A51C17" w:rsidRPr="002D0B74" w:rsidRDefault="00A51C17" w:rsidP="00A51C17">
      <w:pPr>
        <w:pStyle w:val="Standardowytekst"/>
        <w:spacing w:line="276" w:lineRule="auto"/>
      </w:pPr>
      <w:r w:rsidRPr="002D0B74">
        <w:t>wejściowego, furtki wejściowej i zabezpieczenia zewnętrznego dostępu do klatki schodowej</w:t>
      </w:r>
    </w:p>
    <w:p w:rsidR="00A51C17" w:rsidRPr="002D0B74" w:rsidRDefault="00A51C17" w:rsidP="00A51C17">
      <w:pPr>
        <w:pStyle w:val="Standardowytekst"/>
        <w:spacing w:line="276" w:lineRule="auto"/>
      </w:pPr>
      <w:r w:rsidRPr="002D0B74">
        <w:t>(wg rysunku),wykonane będzie z siatki z lin nierdzewnych.</w:t>
      </w:r>
    </w:p>
    <w:p w:rsidR="00A51C17" w:rsidRPr="002D0B74" w:rsidRDefault="00A51C17" w:rsidP="00A51C17">
      <w:pPr>
        <w:pStyle w:val="Standardowytekst"/>
        <w:spacing w:line="276" w:lineRule="auto"/>
      </w:pPr>
      <w:r w:rsidRPr="002D0B74">
        <w:t>Siatka będzie montowana od wewnętrznej strony balustrad, rozpinana na linkach i prętach</w:t>
      </w:r>
    </w:p>
    <w:p w:rsidR="00A51C17" w:rsidRPr="002D0B74" w:rsidRDefault="00A51C17" w:rsidP="00A51C17">
      <w:pPr>
        <w:pStyle w:val="Standardowytekst"/>
        <w:spacing w:line="276" w:lineRule="auto"/>
      </w:pPr>
      <w:r w:rsidRPr="002D0B74">
        <w:t>konturowych, mocowanych do elementów balustradowych i konstrukcyjnych wieży.</w:t>
      </w:r>
    </w:p>
    <w:p w:rsidR="00A51C17" w:rsidRPr="002D0B74" w:rsidRDefault="00A51C17" w:rsidP="00A51C17">
      <w:pPr>
        <w:pStyle w:val="Standardowytekst"/>
        <w:spacing w:line="276" w:lineRule="auto"/>
      </w:pPr>
      <w:r w:rsidRPr="002D0B74">
        <w:t>Przyjęto w projekcie siatki ze stali nierdzewnej, posiadające stosowne atesty i świadectwa</w:t>
      </w:r>
    </w:p>
    <w:p w:rsidR="00A51C17" w:rsidRPr="002D0B74" w:rsidRDefault="00A51C17" w:rsidP="00A51C17">
      <w:pPr>
        <w:pStyle w:val="Standardowytekst"/>
        <w:spacing w:line="276" w:lineRule="auto"/>
      </w:pPr>
      <w:r w:rsidRPr="002D0B74">
        <w:t>dopuszczenia do użytkowania.</w:t>
      </w:r>
    </w:p>
    <w:p w:rsidR="00A51C17" w:rsidRPr="002D0B74" w:rsidRDefault="00A51C17" w:rsidP="00A51C17">
      <w:pPr>
        <w:pStyle w:val="Standardowytekst"/>
        <w:spacing w:line="276" w:lineRule="auto"/>
      </w:pPr>
      <w:r w:rsidRPr="002D0B74">
        <w:t>Parametry siatki:</w:t>
      </w:r>
    </w:p>
    <w:p w:rsidR="00A51C17" w:rsidRPr="002D0B74" w:rsidRDefault="00A51C17" w:rsidP="00A51C17">
      <w:pPr>
        <w:pStyle w:val="Standardowytekst"/>
        <w:spacing w:line="276" w:lineRule="auto"/>
      </w:pPr>
      <w:r w:rsidRPr="002D0B74">
        <w:t>- średnica liny 4,0 mm,</w:t>
      </w:r>
    </w:p>
    <w:p w:rsidR="00A51C17" w:rsidRPr="002D0B74" w:rsidRDefault="00A51C17" w:rsidP="00A51C17">
      <w:pPr>
        <w:pStyle w:val="Standardowytekst"/>
        <w:spacing w:line="276" w:lineRule="auto"/>
      </w:pPr>
      <w:r w:rsidRPr="002D0B74">
        <w:t>- konstrukcja liny 7x19,</w:t>
      </w:r>
    </w:p>
    <w:p w:rsidR="00A51C17" w:rsidRPr="002D0B74" w:rsidRDefault="00A51C17" w:rsidP="00A51C17">
      <w:pPr>
        <w:pStyle w:val="Standardowytekst"/>
        <w:spacing w:line="276" w:lineRule="auto"/>
      </w:pPr>
      <w:r w:rsidRPr="002D0B74">
        <w:t>- min. siła zrywająca linę 8,3 kN,</w:t>
      </w:r>
    </w:p>
    <w:p w:rsidR="00A51C17" w:rsidRPr="002D0B74" w:rsidRDefault="00A51C17" w:rsidP="00A51C17">
      <w:pPr>
        <w:pStyle w:val="Standardowytekst"/>
        <w:spacing w:line="276" w:lineRule="auto"/>
      </w:pPr>
      <w:r w:rsidRPr="002D0B74">
        <w:t>- gatunek stali liny AISI 316,</w:t>
      </w:r>
    </w:p>
    <w:p w:rsidR="00A51C17" w:rsidRPr="002D0B74" w:rsidRDefault="00A51C17" w:rsidP="00A51C17">
      <w:pPr>
        <w:pStyle w:val="Standardowytekst"/>
        <w:spacing w:line="276" w:lineRule="auto"/>
      </w:pPr>
      <w:r w:rsidRPr="002D0B74">
        <w:t>- min. wymiar oczka siatki W/H, 80/141 mm,</w:t>
      </w:r>
    </w:p>
    <w:p w:rsidR="00A51C17" w:rsidRPr="002D0B74" w:rsidRDefault="00A51C17" w:rsidP="00A51C17">
      <w:pPr>
        <w:pStyle w:val="Standardowytekst"/>
        <w:spacing w:line="276" w:lineRule="auto"/>
      </w:pPr>
      <w:r w:rsidRPr="002D0B74">
        <w:t>- min. wytrzymałość osadzenia tulejek F/P, 0,50/8,0 kN,</w:t>
      </w:r>
    </w:p>
    <w:p w:rsidR="00A51C17" w:rsidRPr="002D0B74" w:rsidRDefault="00A51C17" w:rsidP="00A51C17">
      <w:pPr>
        <w:pStyle w:val="Standardowytekst"/>
        <w:spacing w:line="276" w:lineRule="auto"/>
        <w:rPr>
          <w:b/>
        </w:rPr>
      </w:pPr>
      <w:r w:rsidRPr="002D0B74">
        <w:rPr>
          <w:b/>
        </w:rPr>
        <w:t>Instalacje elektryczne</w:t>
      </w:r>
    </w:p>
    <w:p w:rsidR="00A51C17" w:rsidRPr="002D0B74" w:rsidRDefault="00A51C17" w:rsidP="00A51C17">
      <w:pPr>
        <w:pStyle w:val="Standardowytekst"/>
        <w:numPr>
          <w:ilvl w:val="0"/>
          <w:numId w:val="32"/>
        </w:numPr>
        <w:spacing w:line="276" w:lineRule="auto"/>
        <w:rPr>
          <w:b/>
          <w:bCs/>
        </w:rPr>
      </w:pPr>
      <w:r w:rsidRPr="002D0B74">
        <w:rPr>
          <w:b/>
          <w:bCs/>
        </w:rPr>
        <w:t xml:space="preserve"> Oświetlenie masztu flagowego</w:t>
      </w:r>
    </w:p>
    <w:p w:rsidR="00A51C17" w:rsidRPr="002D0B74" w:rsidRDefault="00A51C17" w:rsidP="00A51C17">
      <w:pPr>
        <w:pStyle w:val="Standardowytekst"/>
        <w:spacing w:line="276" w:lineRule="auto"/>
      </w:pPr>
      <w:r w:rsidRPr="002D0B74">
        <w:t>Projekt przewiduje montaż do otoku stalowego zwieńczającego górny taras widokowy,</w:t>
      </w:r>
    </w:p>
    <w:p w:rsidR="00A51C17" w:rsidRPr="002D0B74" w:rsidRDefault="00A51C17" w:rsidP="00A51C17">
      <w:pPr>
        <w:pStyle w:val="Standardowytekst"/>
        <w:spacing w:line="276" w:lineRule="auto"/>
      </w:pPr>
      <w:r w:rsidRPr="002D0B74">
        <w:t>czterech opraw świetlnych, skierowanych z czterech stron na flagę umieszczoną na szczycie</w:t>
      </w:r>
    </w:p>
    <w:p w:rsidR="00A51C17" w:rsidRPr="002D0B74" w:rsidRDefault="00A51C17" w:rsidP="00A51C17">
      <w:pPr>
        <w:pStyle w:val="Standardowytekst"/>
        <w:spacing w:line="276" w:lineRule="auto"/>
      </w:pPr>
      <w:r w:rsidRPr="002D0B74">
        <w:t xml:space="preserve">masztu. Obwód załączany będzie w trybie automatycznym (wyłącznik zmierzchowy) oraz ręcznie. Istniejącą w budynku Centrum kultury i Tradycji rozdzielnicę należy wyposażyć w wyłącznik zmierzchowy sterowany czujnikiem który będzie zamontowany na zewnątrz na ścianie pomieszczenia w którym jest rozdzielnica. Obwód należy zabezpieczyć istniejącym w rozdzielnicy nie wykorzystanym zabezpieczeniem nadprądowym B10A.  Kabel YKYżo 3x2,5mm2 ułożony będzie w istniejącym korytku, a po wyjściu z budynku w ziemi na głębokości 0,5m. Skrzyżowania kabla z innymi urządzeniami podziemnymi  oraz drogami , a także przejście z ziemi na </w:t>
      </w:r>
      <w:r w:rsidRPr="002D0B74">
        <w:lastRenderedPageBreak/>
        <w:t>konstrukcję wieży należy zabezpieczyć rurami ochronnymi. Po wyjściu z ziemi (w stalowej rurze ochronnej), kabel będzie układany na konstrukcji.</w:t>
      </w:r>
    </w:p>
    <w:p w:rsidR="00A51C17" w:rsidRPr="002D0B74" w:rsidRDefault="00A51C17" w:rsidP="00A51C17">
      <w:pPr>
        <w:pStyle w:val="Standardowytekst"/>
        <w:spacing w:line="276" w:lineRule="auto"/>
      </w:pPr>
      <w:r w:rsidRPr="002D0B74">
        <w:t xml:space="preserve">Oprawy IP66 50W wyposażone w źródła LED. </w:t>
      </w:r>
    </w:p>
    <w:p w:rsidR="00A51C17" w:rsidRPr="002D0B74" w:rsidRDefault="00A51C17" w:rsidP="00A51C17">
      <w:pPr>
        <w:pStyle w:val="Standardowytekst"/>
        <w:spacing w:line="276" w:lineRule="auto"/>
      </w:pPr>
      <w:r w:rsidRPr="002D0B74">
        <w:t>Kabel w powłoce odpornej na promieniowanie UV.</w:t>
      </w:r>
    </w:p>
    <w:p w:rsidR="00A51C17" w:rsidRPr="002D0B74" w:rsidRDefault="00A51C17" w:rsidP="00A51C17">
      <w:pPr>
        <w:pStyle w:val="Standardowytekst"/>
        <w:numPr>
          <w:ilvl w:val="0"/>
          <w:numId w:val="32"/>
        </w:numPr>
        <w:spacing w:line="276" w:lineRule="auto"/>
        <w:rPr>
          <w:b/>
        </w:rPr>
      </w:pPr>
      <w:r w:rsidRPr="002D0B74">
        <w:rPr>
          <w:b/>
        </w:rPr>
        <w:t>Ochrona odgromowa</w:t>
      </w:r>
    </w:p>
    <w:p w:rsidR="00A51C17" w:rsidRPr="002D0B74" w:rsidRDefault="00A51C17" w:rsidP="00A51C17">
      <w:pPr>
        <w:pStyle w:val="Standardowytekst"/>
        <w:spacing w:line="276" w:lineRule="auto"/>
      </w:pPr>
      <w:r w:rsidRPr="002D0B74">
        <w:t>Maszt flagowy zamontowany na szczycie wieży będzie pełnił rolę zwodu pionowego. Należy zapewnić metaliczne połączenie masztu z konstrukcją wieży, a także między wszystkimi elementami konstrukcji, które będą odprowadzać ładunek do ziemi. Wieża będzie stała na żelbetowym fundamencie którego zbrojenie będzie pełnić funkcję uziomu. Wskazane pręty uzbrojenia będą spawane ze sobą i połączone metalicznie z czterema słupami podtrzymującymi konstrukcję.</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Szczegółowym opisem przedmiotu Zamówienia będącym integralną częścią SIWZ, są : opis, specyfikacja techniczna wraz z załączonym</w:t>
      </w:r>
      <w:r w:rsidR="00CD2060">
        <w:rPr>
          <w:rFonts w:ascii="Times New Roman" w:eastAsia="Times New Roman" w:hAnsi="Times New Roman" w:cs="Times New Roman"/>
          <w:bCs/>
          <w:sz w:val="20"/>
          <w:szCs w:val="20"/>
          <w:lang w:eastAsia="pl-PL"/>
        </w:rPr>
        <w:t>i</w:t>
      </w:r>
      <w:r>
        <w:rPr>
          <w:rFonts w:ascii="Times New Roman" w:eastAsia="Times New Roman" w:hAnsi="Times New Roman" w:cs="Times New Roman"/>
          <w:bCs/>
          <w:sz w:val="20"/>
          <w:szCs w:val="20"/>
          <w:lang w:eastAsia="pl-PL"/>
        </w:rPr>
        <w:t xml:space="preserve"> przedmiar</w:t>
      </w:r>
      <w:r w:rsidR="00CD2060">
        <w:rPr>
          <w:rFonts w:ascii="Times New Roman" w:eastAsia="Times New Roman" w:hAnsi="Times New Roman" w:cs="Times New Roman"/>
          <w:bCs/>
          <w:sz w:val="20"/>
          <w:szCs w:val="20"/>
          <w:lang w:eastAsia="pl-PL"/>
        </w:rPr>
        <w:t>ami</w:t>
      </w:r>
      <w:r>
        <w:rPr>
          <w:rFonts w:ascii="Times New Roman" w:eastAsia="Times New Roman" w:hAnsi="Times New Roman" w:cs="Times New Roman"/>
          <w:bCs/>
          <w:sz w:val="20"/>
          <w:szCs w:val="20"/>
          <w:lang w:eastAsia="pl-PL"/>
        </w:rPr>
        <w:t xml:space="preserve"> robót. </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Realizacja zamówienia podlega prawu polskiemu, w tym w szczególności ustawie z dnia 7 lipca 1994 roku Prawo budowlane, ustawie z dnia 16 kwietnia 2004 roku o wyrobach budowlanych, ustawie z dnia 23 kwietnia 1964 roku Kodeks Cywilny i ustawie z dnia 29 stycznia 2004 roku Prawo  zamówień publicznych.</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934BE6" w:rsidRDefault="00934BE6" w:rsidP="00934BE6">
      <w:pPr>
        <w:spacing w:after="0" w:line="240" w:lineRule="auto"/>
        <w:rPr>
          <w:rFonts w:ascii="Times New Roman" w:eastAsia="Times New Roman" w:hAnsi="Times New Roman" w:cs="Times New Roman"/>
          <w:bCs/>
          <w:sz w:val="20"/>
          <w:szCs w:val="20"/>
          <w:lang w:eastAsia="pl-PL"/>
        </w:rPr>
      </w:pPr>
    </w:p>
    <w:p w:rsidR="00934BE6" w:rsidRDefault="00934BE6" w:rsidP="00934BE6">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934BE6" w:rsidRDefault="00934BE6" w:rsidP="00934BE6">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Pr>
          <w:rFonts w:ascii="Times New Roman" w:eastAsia="Calibri" w:hAnsi="Times New Roman" w:cs="Times New Roman"/>
          <w:color w:val="000000"/>
          <w:sz w:val="20"/>
          <w:szCs w:val="20"/>
          <w:lang w:val="en-US"/>
        </w:rPr>
        <w:t>Zamawiający nie dopuszcza możliwości składania ofert częściowych .</w:t>
      </w:r>
    </w:p>
    <w:p w:rsidR="00934BE6" w:rsidRDefault="00934BE6" w:rsidP="00934BE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3. Zamawiaj</w:t>
      </w:r>
      <w:r>
        <w:rPr>
          <w:rFonts w:ascii="Times New Roman" w:hAnsi="Times New Roman" w:cs="Times New Roman"/>
          <w:color w:val="000000"/>
          <w:sz w:val="20"/>
          <w:szCs w:val="20"/>
          <w:highlight w:val="white"/>
        </w:rPr>
        <w:t>ący nie dopuszcza możliwości składania ofert wariantowych</w:t>
      </w:r>
    </w:p>
    <w:p w:rsidR="00934BE6" w:rsidRDefault="00934BE6" w:rsidP="00934BE6">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 Przedmiotem niniejszego post</w:t>
      </w:r>
      <w:r>
        <w:rPr>
          <w:rFonts w:ascii="Times New Roman" w:hAnsi="Times New Roman" w:cs="Times New Roman"/>
          <w:color w:val="000000"/>
          <w:sz w:val="20"/>
          <w:szCs w:val="20"/>
          <w:highlight w:val="white"/>
        </w:rPr>
        <w:t>ępowania nie jest zawarcie umowy ramowej</w:t>
      </w:r>
    </w:p>
    <w:p w:rsidR="00934BE6" w:rsidRDefault="00934BE6" w:rsidP="00934BE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Zamawiaj</w:t>
      </w:r>
      <w:r>
        <w:rPr>
          <w:rFonts w:ascii="Times New Roman" w:hAnsi="Times New Roman" w:cs="Times New Roman"/>
          <w:color w:val="000000"/>
          <w:sz w:val="20"/>
          <w:szCs w:val="20"/>
          <w:highlight w:val="white"/>
        </w:rPr>
        <w:t>ący nie dopuszcza możliwości udzielenia zamówień uzupełniających.</w:t>
      </w:r>
    </w:p>
    <w:p w:rsidR="00934BE6" w:rsidRDefault="00934BE6" w:rsidP="00934BE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Dodatkowe informacje dot. zamówie</w:t>
      </w:r>
      <w:r>
        <w:rPr>
          <w:rFonts w:ascii="Times New Roman" w:hAnsi="Times New Roman" w:cs="Times New Roman"/>
          <w:color w:val="000000"/>
          <w:sz w:val="20"/>
          <w:szCs w:val="20"/>
          <w:highlight w:val="white"/>
        </w:rPr>
        <w:t xml:space="preserve">ń uzupełniających, określenie zakresu oraz warunków udzielenia zamówień </w:t>
      </w:r>
      <w:r>
        <w:rPr>
          <w:rFonts w:ascii="Times New Roman" w:hAnsi="Times New Roman" w:cs="Times New Roman"/>
          <w:color w:val="000000"/>
          <w:sz w:val="20"/>
          <w:szCs w:val="20"/>
          <w:highlight w:val="white"/>
        </w:rPr>
        <w:tab/>
        <w:t>uzupełniających itp</w:t>
      </w:r>
    </w:p>
    <w:p w:rsidR="00934BE6" w:rsidRDefault="00934BE6" w:rsidP="00934BE6">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 Informacja na temat możliwości powierzenia przez wykonawcę wykonania części zamówienia podwykonawcom:</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6.1 Zamawiający nie wprowadza zastrzeżenia wskazującego na obowiązek osobistego wykonania przez Wykonawcę kluczowych części zam</w:t>
      </w:r>
      <w:r>
        <w:rPr>
          <w:rFonts w:ascii="Times New Roman" w:hAnsi="Times New Roman" w:cs="Times New Roman"/>
          <w:color w:val="000000"/>
          <w:sz w:val="20"/>
          <w:szCs w:val="20"/>
          <w:highlight w:val="white"/>
        </w:rPr>
        <w:t>ówienia. Wykonawca może powierzyć</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highlight w:val="white"/>
        </w:rPr>
        <w:t>wykonanie części zamówienia podwykonawcy.</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6.2</w:t>
      </w:r>
      <w:r>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6.3</w:t>
      </w:r>
      <w:r>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Pr>
          <w:rFonts w:ascii="Times New Roman" w:hAnsi="Times New Roman" w:cs="Times New Roman"/>
          <w:color w:val="000000"/>
          <w:sz w:val="20"/>
          <w:szCs w:val="20"/>
          <w:highlight w:val="white"/>
          <w:lang w:val="en-US"/>
        </w:rPr>
        <w:t xml:space="preserve"> </w:t>
      </w:r>
      <w:r>
        <w:rPr>
          <w:rFonts w:ascii="Times New Roman" w:hAnsi="Times New Roman" w:cs="Times New Roman"/>
          <w:color w:val="000000"/>
          <w:sz w:val="20"/>
          <w:szCs w:val="20"/>
          <w:lang w:val="en-US"/>
        </w:rPr>
        <w:t xml:space="preserve"> nie dotyczy dalszych  podwykonawców.  </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lang w:val="en-US"/>
        </w:rPr>
        <w:t>6.</w:t>
      </w:r>
      <w:r>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934BE6" w:rsidRDefault="00934BE6" w:rsidP="00934BE6">
      <w:pPr>
        <w:widowControl w:val="0"/>
        <w:autoSpaceDE w:val="0"/>
        <w:autoSpaceDN w:val="0"/>
        <w:adjustRightInd w:val="0"/>
        <w:spacing w:after="0" w:line="240" w:lineRule="auto"/>
        <w:rPr>
          <w:rFonts w:ascii="Times New Roman"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 Wymagania stawiane wykonawcy:</w:t>
      </w:r>
    </w:p>
    <w:p w:rsidR="00934BE6" w:rsidRDefault="00934BE6" w:rsidP="00934BE6">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7</w:t>
      </w:r>
      <w:r>
        <w:rPr>
          <w:rFonts w:ascii="Times New Roman" w:hAnsi="Times New Roman" w:cs="Times New Roman"/>
          <w:color w:val="000000"/>
          <w:sz w:val="20"/>
          <w:szCs w:val="20"/>
          <w:highlight w:val="white"/>
          <w:lang w:val="en-US"/>
        </w:rPr>
        <w:t>.1</w:t>
      </w:r>
      <w:r>
        <w:rPr>
          <w:rFonts w:ascii="Times New Roman" w:hAnsi="Times New Roman" w:cs="Times New Roman"/>
          <w:color w:val="000000"/>
          <w:sz w:val="20"/>
          <w:szCs w:val="20"/>
          <w:lang w:val="en-US"/>
        </w:rPr>
        <w:t xml:space="preserve"> Wykonawca jest odpowiedzialny za jako</w:t>
      </w:r>
      <w:r>
        <w:rPr>
          <w:rFonts w:ascii="Times New Roman" w:hAnsi="Times New Roman" w:cs="Times New Roman"/>
          <w:color w:val="000000"/>
          <w:sz w:val="20"/>
          <w:szCs w:val="20"/>
        </w:rPr>
        <w:t>ść, zgodność z warunkami technicznymi i jakościowymi opisanymi dla przedmiotu zamówienia.</w:t>
      </w:r>
      <w:r>
        <w:rPr>
          <w:rFonts w:ascii="Times New Roman"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.2</w:t>
      </w:r>
      <w:r>
        <w:rPr>
          <w:rFonts w:ascii="Times New Roman" w:hAnsi="Times New Roman" w:cs="Times New Roman"/>
          <w:color w:val="000000"/>
          <w:sz w:val="20"/>
          <w:szCs w:val="20"/>
          <w:lang w:val="en-US"/>
        </w:rPr>
        <w:t xml:space="preserve"> Wymagana jest nale</w:t>
      </w:r>
      <w:r>
        <w:rPr>
          <w:rFonts w:ascii="Times New Roman" w:hAnsi="Times New Roman" w:cs="Times New Roman"/>
          <w:color w:val="000000"/>
          <w:sz w:val="20"/>
          <w:szCs w:val="20"/>
        </w:rPr>
        <w:t>żyta staranność przy realizacji zobowiązań umowy,</w:t>
      </w:r>
      <w:r>
        <w:rPr>
          <w:rFonts w:ascii="Times New Roman"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.3</w:t>
      </w:r>
      <w:r>
        <w:rPr>
          <w:rFonts w:ascii="Times New Roman" w:hAnsi="Times New Roman" w:cs="Times New Roman"/>
          <w:color w:val="000000"/>
          <w:sz w:val="20"/>
          <w:szCs w:val="20"/>
          <w:lang w:val="en-US"/>
        </w:rPr>
        <w:t xml:space="preserve"> Ustalenia i decyzje dotycz</w:t>
      </w:r>
      <w:r>
        <w:rPr>
          <w:rFonts w:ascii="Times New Roman" w:hAnsi="Times New Roman" w:cs="Times New Roman"/>
          <w:color w:val="000000"/>
          <w:sz w:val="20"/>
          <w:szCs w:val="20"/>
        </w:rPr>
        <w:t>ące wykonywania zamówienia uzgadniane będą przez zamawiającego z ustanowionym przedstawicielem wykonawcy.</w:t>
      </w:r>
      <w:r>
        <w:rPr>
          <w:rFonts w:ascii="Times New Roman"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.4</w:t>
      </w:r>
      <w:r>
        <w:rPr>
          <w:rFonts w:ascii="Times New Roman" w:hAnsi="Times New Roman" w:cs="Times New Roman"/>
          <w:color w:val="000000"/>
          <w:sz w:val="20"/>
          <w:szCs w:val="20"/>
          <w:lang w:val="en-US"/>
        </w:rPr>
        <w:t xml:space="preserve"> Okre</w:t>
      </w:r>
      <w:r>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Pr>
          <w:rFonts w:ascii="Times New Roman"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r>
        <w:rPr>
          <w:rFonts w:ascii="Times New Roman" w:hAnsi="Times New Roman" w:cs="Times New Roman"/>
          <w:color w:val="000000"/>
          <w:sz w:val="20"/>
          <w:szCs w:val="20"/>
          <w:highlight w:val="white"/>
          <w:lang w:val="en-US"/>
        </w:rPr>
        <w:t>.5</w:t>
      </w:r>
      <w:r>
        <w:rPr>
          <w:rFonts w:ascii="Times New Roman" w:hAnsi="Times New Roman" w:cs="Times New Roman"/>
          <w:color w:val="000000"/>
          <w:sz w:val="20"/>
          <w:szCs w:val="20"/>
          <w:lang w:val="en-US"/>
        </w:rPr>
        <w:t xml:space="preserve"> Zamawiaj</w:t>
      </w:r>
      <w:r>
        <w:rPr>
          <w:rFonts w:ascii="Times New Roman" w:hAnsi="Times New Roman" w:cs="Times New Roman"/>
          <w:color w:val="000000"/>
          <w:sz w:val="20"/>
          <w:szCs w:val="20"/>
        </w:rPr>
        <w:t>ący nie ponosi odpowiedzialności za szkody wyrządzone przez wykonawcę podczas wykonywania przedmiotu zamówienia.</w:t>
      </w:r>
      <w:r>
        <w:rPr>
          <w:rFonts w:ascii="Times New Roman"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lang w:val="en-US"/>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934BE6" w:rsidRDefault="00934BE6" w:rsidP="00934BE6">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934BE6" w:rsidRDefault="00934BE6" w:rsidP="00934BE6">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Pr>
          <w:rFonts w:ascii="Times New Roman" w:hAnsi="Times New Roman" w:cs="Times New Roman"/>
          <w:color w:val="000000"/>
          <w:sz w:val="20"/>
          <w:szCs w:val="20"/>
          <w:lang w:val="en-US"/>
        </w:rPr>
        <w:t>1.</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strike/>
          <w:color w:val="000000"/>
          <w:sz w:val="20"/>
          <w:szCs w:val="20"/>
          <w:lang w:val="en-US"/>
        </w:rPr>
        <w:t xml:space="preserve">   </w:t>
      </w:r>
      <w:r>
        <w:rPr>
          <w:rFonts w:ascii="Times New Roman" w:hAnsi="Times New Roman" w:cs="Times New Roman"/>
          <w:b/>
          <w:color w:val="000000"/>
          <w:spacing w:val="-5"/>
          <w:sz w:val="20"/>
          <w:szCs w:val="20"/>
        </w:rPr>
        <w:t>wykonywanie prac obj</w:t>
      </w:r>
      <w:r>
        <w:rPr>
          <w:rFonts w:ascii="Times New Roman" w:eastAsia="Times New Roman" w:hAnsi="Times New Roman" w:cs="Times New Roman"/>
          <w:b/>
          <w:color w:val="000000"/>
          <w:spacing w:val="-5"/>
          <w:sz w:val="20"/>
          <w:szCs w:val="20"/>
        </w:rPr>
        <w:t xml:space="preserve">ętych zakresem zamówienia w tym prac </w:t>
      </w:r>
      <w:r>
        <w:rPr>
          <w:rFonts w:ascii="Times New Roman" w:hAnsi="Times New Roman" w:cs="Times New Roman"/>
          <w:b/>
          <w:color w:val="000000"/>
          <w:spacing w:val="-5"/>
          <w:sz w:val="20"/>
          <w:szCs w:val="20"/>
        </w:rPr>
        <w:t>fizycznych – budowlanych oraz obsługi sprz</w:t>
      </w:r>
      <w:r>
        <w:rPr>
          <w:rFonts w:ascii="Times New Roman" w:eastAsia="Times New Roman" w:hAnsi="Times New Roman" w:cs="Times New Roman"/>
          <w:b/>
          <w:color w:val="000000"/>
          <w:spacing w:val="-5"/>
          <w:sz w:val="20"/>
          <w:szCs w:val="20"/>
        </w:rPr>
        <w:t xml:space="preserve">ętu  jeżeli wykonywanie tych czynności polega na wykonywaniu pracy w </w:t>
      </w:r>
      <w:r>
        <w:rPr>
          <w:rFonts w:ascii="Times New Roman" w:eastAsia="Times New Roman" w:hAnsi="Times New Roman" w:cs="Times New Roman"/>
          <w:b/>
          <w:color w:val="000000"/>
          <w:sz w:val="20"/>
          <w:szCs w:val="20"/>
        </w:rPr>
        <w:t>rozumieniu przepisów kodeksu pracy.</w:t>
      </w:r>
    </w:p>
    <w:p w:rsidR="00934BE6" w:rsidRDefault="00934BE6" w:rsidP="00934BE6">
      <w:pPr>
        <w:shd w:val="clear" w:color="auto" w:fill="FFFFFF"/>
        <w:tabs>
          <w:tab w:val="left" w:pos="360"/>
        </w:tabs>
        <w:spacing w:line="240" w:lineRule="auto"/>
        <w:ind w:right="691"/>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934BE6" w:rsidRDefault="00934BE6" w:rsidP="00934BE6">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3.</w:t>
      </w:r>
      <w:r>
        <w:rPr>
          <w:rFonts w:ascii="Times New Roman" w:hAnsi="Times New Roman" w:cs="Times New Roman"/>
          <w:b/>
          <w:color w:val="000000"/>
          <w:spacing w:val="-5"/>
          <w:sz w:val="20"/>
          <w:szCs w:val="20"/>
        </w:rPr>
        <w:t>Wykonawca sk</w:t>
      </w:r>
      <w:r>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b/>
          <w:color w:val="000000"/>
          <w:spacing w:val="-4"/>
          <w:sz w:val="20"/>
          <w:szCs w:val="20"/>
        </w:rPr>
        <w:t>mowa w zdaniu poprzedzającym.</w:t>
      </w:r>
      <w:r>
        <w:rPr>
          <w:rFonts w:ascii="Times New Roman" w:eastAsia="Times New Roman" w:hAnsi="Times New Roman" w:cs="Times New Roman"/>
          <w:color w:val="000000"/>
          <w:spacing w:val="-4"/>
          <w:sz w:val="20"/>
          <w:szCs w:val="20"/>
        </w:rPr>
        <w:t xml:space="preserve">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934BE6" w:rsidRDefault="00934BE6" w:rsidP="00934BE6">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934BE6" w:rsidRDefault="00934BE6" w:rsidP="00934BE6">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4.Ka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934BE6" w:rsidRDefault="00934BE6" w:rsidP="00934BE6">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934BE6" w:rsidRDefault="00934BE6" w:rsidP="00934BE6">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5.Zamawiaj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934BE6" w:rsidRDefault="00934BE6" w:rsidP="00934BE6">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934BE6" w:rsidRDefault="00934BE6" w:rsidP="00934BE6">
      <w:pPr>
        <w:shd w:val="clear" w:color="auto" w:fill="FFFFFF"/>
        <w:tabs>
          <w:tab w:val="left" w:pos="1090"/>
        </w:tabs>
        <w:spacing w:line="240" w:lineRule="auto"/>
        <w:rPr>
          <w:rFonts w:ascii="Times New Roman" w:hAnsi="Times New Roman" w:cs="Times New Roman"/>
          <w:sz w:val="20"/>
          <w:szCs w:val="20"/>
        </w:rPr>
      </w:pPr>
      <w:r>
        <w:rPr>
          <w:rFonts w:ascii="Times New Roman" w:hAnsi="Times New Roman" w:cs="Times New Roman"/>
          <w:color w:val="000000"/>
          <w:spacing w:val="-5"/>
          <w:sz w:val="20"/>
          <w:szCs w:val="20"/>
        </w:rPr>
        <w:t>6.Osoby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934BE6" w:rsidRDefault="00934BE6" w:rsidP="00934BE6">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7.Wykonawca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934BE6" w:rsidRDefault="00934BE6" w:rsidP="00934BE6">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934BE6" w:rsidRDefault="00934BE6" w:rsidP="00934BE6">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color w:val="000000"/>
          <w:sz w:val="20"/>
          <w:szCs w:val="20"/>
          <w:highlight w:val="white"/>
        </w:rPr>
        <w:t>9</w:t>
      </w:r>
      <w:r>
        <w:rPr>
          <w:rFonts w:ascii="Times New Roman" w:hAnsi="Times New Roman" w:cs="Times New Roman"/>
          <w:color w:val="000000"/>
          <w:sz w:val="20"/>
          <w:szCs w:val="20"/>
          <w:lang w:val="en-US"/>
        </w:rPr>
        <w:t xml:space="preserve"> Wymagania organizacyjne - </w:t>
      </w:r>
      <w:r>
        <w:rPr>
          <w:rFonts w:ascii="Times New Roman" w:hAnsi="Times New Roman" w:cs="Times New Roman"/>
          <w:b/>
          <w:color w:val="000000"/>
          <w:sz w:val="20"/>
          <w:szCs w:val="20"/>
          <w:highlight w:val="white"/>
          <w:lang w:val="en-US"/>
        </w:rPr>
        <w:t>brak</w:t>
      </w:r>
      <w:r>
        <w:rPr>
          <w:rFonts w:ascii="Times New Roman" w:hAnsi="Times New Roman" w:cs="Times New Roman"/>
          <w:color w:val="000000"/>
          <w:sz w:val="20"/>
          <w:szCs w:val="20"/>
          <w:highlight w:val="white"/>
          <w:lang w:val="en-US"/>
        </w:rPr>
        <w:t xml:space="preserve"> (</w:t>
      </w:r>
      <w:r>
        <w:rPr>
          <w:rFonts w:ascii="Times New Roman" w:hAnsi="Times New Roman" w:cs="Times New Roman"/>
          <w:sz w:val="20"/>
          <w:szCs w:val="20"/>
          <w:highlight w:val="white"/>
          <w:lang w:val="en-US"/>
        </w:rPr>
        <w:t>wymagania organizacyjne zwi</w:t>
      </w:r>
      <w:r>
        <w:rPr>
          <w:rFonts w:ascii="Times New Roman" w:hAnsi="Times New Roman" w:cs="Times New Roman"/>
          <w:sz w:val="20"/>
          <w:szCs w:val="20"/>
          <w:highlight w:val="white"/>
        </w:rPr>
        <w:t>ązane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Pr>
          <w:rFonts w:ascii="Times New Roman" w:hAnsi="Times New Roman" w:cs="Times New Roman"/>
          <w:sz w:val="20"/>
          <w:szCs w:val="20"/>
        </w:rPr>
        <w:t>)</w:t>
      </w:r>
    </w:p>
    <w:p w:rsidR="00934BE6" w:rsidRDefault="00934BE6" w:rsidP="00934BE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lang w:val="en-US"/>
        </w:rPr>
        <w:t>10</w:t>
      </w:r>
      <w:r>
        <w:rPr>
          <w:rFonts w:ascii="Times New Roman" w:hAnsi="Times New Roman" w:cs="Times New Roman"/>
          <w:color w:val="000000"/>
          <w:sz w:val="20"/>
          <w:szCs w:val="20"/>
          <w:lang w:val="en-US"/>
        </w:rPr>
        <w:t xml:space="preserve"> Wymagania dot. Gwarancji -  </w:t>
      </w:r>
      <w:r>
        <w:rPr>
          <w:rFonts w:ascii="Times New Roman" w:hAnsi="Times New Roman" w:cs="Times New Roman"/>
          <w:color w:val="000000"/>
          <w:sz w:val="20"/>
          <w:szCs w:val="20"/>
          <w:highlight w:val="white"/>
          <w:lang w:val="en-US"/>
        </w:rPr>
        <w:t xml:space="preserve">Okres gwarancji </w:t>
      </w:r>
      <w:r>
        <w:rPr>
          <w:rFonts w:ascii="Times New Roman" w:hAnsi="Times New Roman" w:cs="Times New Roman"/>
          <w:b/>
          <w:color w:val="000000"/>
          <w:sz w:val="20"/>
          <w:szCs w:val="20"/>
          <w:highlight w:val="white"/>
        </w:rPr>
        <w:t>36 miesięcy</w:t>
      </w:r>
      <w:r>
        <w:rPr>
          <w:rFonts w:ascii="Times New Roman" w:hAnsi="Times New Roman" w:cs="Times New Roman"/>
          <w:color w:val="000000"/>
          <w:sz w:val="20"/>
          <w:szCs w:val="20"/>
          <w:highlight w:val="white"/>
        </w:rPr>
        <w:t xml:space="preserve"> </w:t>
      </w:r>
      <w:r w:rsidR="008C146B">
        <w:rPr>
          <w:rFonts w:ascii="Times New Roman" w:hAnsi="Times New Roman" w:cs="Times New Roman"/>
          <w:color w:val="000000"/>
          <w:sz w:val="20"/>
          <w:szCs w:val="20"/>
        </w:rPr>
        <w:t>.</w:t>
      </w:r>
    </w:p>
    <w:p w:rsidR="008C146B" w:rsidRDefault="008C146B" w:rsidP="00934BE6">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Udzielając gwarancji wykonawca zapewnia bezpłatne czynności przeglądów gwarancyjnych w okresie udzielonej gwarancji na cały przedmiot zamówienia, więc powinien te koszty uwzględnić w wynagrodzeniu. </w:t>
      </w:r>
    </w:p>
    <w:p w:rsidR="00934BE6" w:rsidRDefault="00934BE6" w:rsidP="00934BE6">
      <w:pPr>
        <w:suppressAutoHyphens/>
        <w:spacing w:before="120"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Zamawiający nie udziela zaliczek. </w:t>
      </w:r>
    </w:p>
    <w:p w:rsidR="00934BE6" w:rsidRDefault="00934BE6" w:rsidP="00934BE6">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Kody Wspólnego Słownika Zamówień: </w:t>
      </w:r>
    </w:p>
    <w:p w:rsidR="00934BE6" w:rsidRPr="008C146B" w:rsidRDefault="00934BE6" w:rsidP="00934BE6">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8C146B">
        <w:rPr>
          <w:rFonts w:ascii="Times New Roman" w:eastAsia="Times New Roman" w:hAnsi="Times New Roman" w:cs="Times New Roman"/>
          <w:b/>
          <w:bCs/>
          <w:sz w:val="20"/>
          <w:szCs w:val="20"/>
          <w:lang w:eastAsia="pl-PL"/>
        </w:rPr>
        <w:t xml:space="preserve">45200000-9 Roboty budowlane w zakresie wznoszenia kompletnych obiektów budowlanych lub ich części   </w:t>
      </w:r>
    </w:p>
    <w:p w:rsidR="00934BE6" w:rsidRPr="008C146B" w:rsidRDefault="00934BE6" w:rsidP="00934BE6">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8C146B">
        <w:rPr>
          <w:rFonts w:ascii="Times New Roman" w:eastAsia="Times New Roman" w:hAnsi="Times New Roman" w:cs="Times New Roman"/>
          <w:b/>
          <w:bCs/>
          <w:sz w:val="20"/>
          <w:szCs w:val="20"/>
          <w:lang w:eastAsia="pl-PL"/>
        </w:rPr>
        <w:t xml:space="preserve">                     oraz roboty w zakresie inżynierii lądowej i wodnej</w:t>
      </w:r>
    </w:p>
    <w:p w:rsidR="00934BE6" w:rsidRPr="008C146B" w:rsidRDefault="00934BE6" w:rsidP="00934BE6">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8C146B">
        <w:rPr>
          <w:rFonts w:ascii="Times New Roman" w:eastAsia="Times New Roman" w:hAnsi="Times New Roman" w:cs="Times New Roman"/>
          <w:b/>
          <w:bCs/>
          <w:sz w:val="20"/>
          <w:szCs w:val="20"/>
          <w:lang w:eastAsia="pl-PL"/>
        </w:rPr>
        <w:lastRenderedPageBreak/>
        <w:t>45223000-6 Roboty budowlane w zakresie konstrukcji</w:t>
      </w:r>
    </w:p>
    <w:p w:rsidR="002D0B74" w:rsidRPr="008C146B" w:rsidRDefault="00934BE6" w:rsidP="00281E10">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8C146B">
        <w:rPr>
          <w:rFonts w:ascii="Times New Roman" w:eastAsia="Times New Roman" w:hAnsi="Times New Roman" w:cs="Times New Roman"/>
          <w:b/>
          <w:bCs/>
          <w:sz w:val="20"/>
          <w:szCs w:val="20"/>
          <w:lang w:eastAsia="pl-PL"/>
        </w:rPr>
        <w:t>45223210-1 Roboty  konstrukcyjne z wykorzystaniem stali</w:t>
      </w:r>
    </w:p>
    <w:p w:rsidR="002428A6" w:rsidRPr="008C146B" w:rsidRDefault="002428A6" w:rsidP="002428A6">
      <w:pPr>
        <w:autoSpaceDE w:val="0"/>
        <w:autoSpaceDN w:val="0"/>
        <w:adjustRightInd w:val="0"/>
        <w:spacing w:after="0" w:line="240" w:lineRule="auto"/>
        <w:rPr>
          <w:rFonts w:ascii="Times New Roman" w:hAnsi="Times New Roman" w:cs="Times New Roman"/>
          <w:sz w:val="20"/>
          <w:szCs w:val="20"/>
        </w:rPr>
      </w:pPr>
      <w:r w:rsidRPr="008C146B">
        <w:rPr>
          <w:rFonts w:ascii="Times New Roman" w:hAnsi="Times New Roman" w:cs="Times New Roman"/>
          <w:sz w:val="20"/>
          <w:szCs w:val="20"/>
        </w:rPr>
        <w:t>45100000-8 Przygotowanie terenu pod budowę</w:t>
      </w:r>
    </w:p>
    <w:p w:rsidR="002428A6" w:rsidRPr="008C146B" w:rsidRDefault="002428A6" w:rsidP="002428A6">
      <w:pPr>
        <w:widowControl w:val="0"/>
        <w:tabs>
          <w:tab w:val="left" w:pos="792"/>
        </w:tabs>
        <w:autoSpaceDE w:val="0"/>
        <w:autoSpaceDN w:val="0"/>
        <w:adjustRightInd w:val="0"/>
        <w:spacing w:before="60" w:after="60" w:line="240" w:lineRule="auto"/>
        <w:jc w:val="both"/>
        <w:rPr>
          <w:rFonts w:ascii="Times New Roman" w:hAnsi="Times New Roman" w:cs="Times New Roman"/>
          <w:sz w:val="20"/>
          <w:szCs w:val="20"/>
        </w:rPr>
      </w:pPr>
      <w:r w:rsidRPr="008C146B">
        <w:rPr>
          <w:rFonts w:ascii="Times New Roman" w:hAnsi="Times New Roman" w:cs="Times New Roman"/>
          <w:sz w:val="20"/>
          <w:szCs w:val="20"/>
        </w:rPr>
        <w:t>45233222-1 Roboty budowlane w zakresie układania chodników i asfaltowania</w:t>
      </w:r>
    </w:p>
    <w:p w:rsidR="002428A6" w:rsidRPr="008C146B" w:rsidRDefault="002428A6" w:rsidP="002428A6">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r w:rsidRPr="008C146B">
        <w:rPr>
          <w:rFonts w:ascii="Times New Roman" w:hAnsi="Times New Roman" w:cs="Times New Roman"/>
          <w:sz w:val="20"/>
          <w:szCs w:val="20"/>
        </w:rPr>
        <w:t>45310000-3 Roboty instalacyjne elektryczne</w:t>
      </w:r>
    </w:p>
    <w:p w:rsidR="002428A6" w:rsidRPr="008C146B" w:rsidRDefault="002428A6" w:rsidP="00281E10">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p>
    <w:p w:rsidR="00934BE6" w:rsidRPr="008C146B" w:rsidRDefault="00934BE6" w:rsidP="00281E10">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FF0000"/>
          <w:sz w:val="20"/>
          <w:szCs w:val="20"/>
        </w:rPr>
      </w:pPr>
      <w:r w:rsidRPr="008C146B">
        <w:rPr>
          <w:rFonts w:ascii="Times New Roman" w:eastAsia="Calibri" w:hAnsi="Times New Roman" w:cs="Times New Roman"/>
          <w:b/>
          <w:bCs/>
          <w:color w:val="000000"/>
          <w:sz w:val="20"/>
          <w:szCs w:val="20"/>
          <w:lang w:val="en-US"/>
        </w:rPr>
        <w:t xml:space="preserve">IV. Termin wykonania zamówienia </w:t>
      </w:r>
      <w:r w:rsidR="002D0B74" w:rsidRPr="008C146B">
        <w:rPr>
          <w:rFonts w:ascii="Times New Roman" w:eastAsia="Calibri" w:hAnsi="Times New Roman" w:cs="Times New Roman"/>
          <w:b/>
          <w:bCs/>
          <w:color w:val="000000"/>
          <w:sz w:val="20"/>
          <w:szCs w:val="20"/>
          <w:lang w:val="en-US"/>
        </w:rPr>
        <w:t>- maksymalnie do</w:t>
      </w:r>
      <w:r w:rsidRPr="008C146B">
        <w:rPr>
          <w:rFonts w:ascii="Times New Roman" w:eastAsia="Calibri" w:hAnsi="Times New Roman" w:cs="Times New Roman"/>
          <w:b/>
          <w:bCs/>
          <w:color w:val="000000"/>
          <w:sz w:val="20"/>
          <w:szCs w:val="20"/>
          <w:lang w:val="en-US"/>
        </w:rPr>
        <w:t xml:space="preserve"> </w:t>
      </w:r>
      <w:r w:rsidRPr="008C146B">
        <w:rPr>
          <w:rFonts w:ascii="Times New Roman" w:eastAsia="Calibri" w:hAnsi="Times New Roman" w:cs="Times New Roman"/>
          <w:b/>
          <w:color w:val="000000"/>
          <w:sz w:val="20"/>
          <w:szCs w:val="20"/>
          <w:highlight w:val="white"/>
        </w:rPr>
        <w:t>2017</w:t>
      </w:r>
      <w:r w:rsidRPr="008C146B">
        <w:rPr>
          <w:rFonts w:ascii="Times New Roman" w:eastAsia="Calibri" w:hAnsi="Times New Roman" w:cs="Times New Roman"/>
          <w:b/>
          <w:color w:val="000000"/>
          <w:sz w:val="20"/>
          <w:szCs w:val="20"/>
        </w:rPr>
        <w:t>-1</w:t>
      </w:r>
      <w:r w:rsidR="005E5293" w:rsidRPr="008C146B">
        <w:rPr>
          <w:rFonts w:ascii="Times New Roman" w:eastAsia="Calibri" w:hAnsi="Times New Roman" w:cs="Times New Roman"/>
          <w:b/>
          <w:color w:val="000000"/>
          <w:sz w:val="20"/>
          <w:szCs w:val="20"/>
        </w:rPr>
        <w:t>2</w:t>
      </w:r>
      <w:r w:rsidRPr="008C146B">
        <w:rPr>
          <w:rFonts w:ascii="Times New Roman" w:eastAsia="Calibri" w:hAnsi="Times New Roman" w:cs="Times New Roman"/>
          <w:b/>
          <w:color w:val="000000"/>
          <w:sz w:val="20"/>
          <w:szCs w:val="20"/>
        </w:rPr>
        <w:t>-</w:t>
      </w:r>
      <w:r w:rsidR="002D0B74" w:rsidRPr="008C146B">
        <w:rPr>
          <w:rFonts w:ascii="Times New Roman" w:eastAsia="Calibri" w:hAnsi="Times New Roman" w:cs="Times New Roman"/>
          <w:b/>
          <w:color w:val="000000"/>
          <w:sz w:val="20"/>
          <w:szCs w:val="20"/>
        </w:rPr>
        <w:t>28</w:t>
      </w:r>
    </w:p>
    <w:p w:rsidR="00934BE6" w:rsidRPr="008C146B"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C146B">
        <w:rPr>
          <w:rFonts w:ascii="Times New Roman" w:eastAsia="Calibri" w:hAnsi="Times New Roman" w:cs="Times New Roman"/>
          <w:color w:val="000000"/>
          <w:sz w:val="20"/>
          <w:szCs w:val="20"/>
        </w:rPr>
        <w:t xml:space="preserve">  </w:t>
      </w:r>
    </w:p>
    <w:p w:rsidR="00934BE6" w:rsidRPr="008C146B" w:rsidRDefault="00934BE6" w:rsidP="00934B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C146B">
        <w:rPr>
          <w:rFonts w:ascii="Times New Roman" w:eastAsia="Calibri" w:hAnsi="Times New Roman" w:cs="Times New Roman"/>
          <w:b/>
          <w:bCs/>
          <w:color w:val="000000"/>
          <w:sz w:val="20"/>
          <w:szCs w:val="20"/>
          <w:lang w:val="en-US"/>
        </w:rPr>
        <w:t>V. Warunki udziału w postępowaniu</w:t>
      </w:r>
    </w:p>
    <w:p w:rsidR="00934BE6" w:rsidRPr="008C146B"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Pr="008C146B"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C146B">
        <w:rPr>
          <w:rFonts w:ascii="Times New Roman" w:eastAsia="Calibri" w:hAnsi="Times New Roman" w:cs="Times New Roman"/>
          <w:color w:val="000000"/>
          <w:sz w:val="20"/>
          <w:szCs w:val="20"/>
          <w:lang w:val="en-US"/>
        </w:rPr>
        <w:t>1. O udzielenie niniejszego zamówienia mogą ubiegać się wykonawcy, którzy:</w:t>
      </w:r>
    </w:p>
    <w:p w:rsidR="00934BE6" w:rsidRPr="008C146B" w:rsidRDefault="00934BE6" w:rsidP="00934BE6">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C146B">
        <w:rPr>
          <w:rFonts w:ascii="Times New Roman" w:eastAsia="Calibri" w:hAnsi="Times New Roman" w:cs="Times New Roman"/>
          <w:color w:val="000000"/>
          <w:sz w:val="20"/>
          <w:szCs w:val="20"/>
          <w:lang w:val="en-US"/>
        </w:rPr>
        <w:t>1)</w:t>
      </w:r>
      <w:r w:rsidRPr="008C146B">
        <w:rPr>
          <w:rFonts w:ascii="Times New Roman" w:eastAsia="Calibri" w:hAnsi="Times New Roman" w:cs="Times New Roman"/>
          <w:color w:val="000000"/>
          <w:sz w:val="20"/>
          <w:szCs w:val="20"/>
          <w:lang w:val="en-US"/>
        </w:rPr>
        <w:tab/>
        <w:t xml:space="preserve">nie podlegają wykluczeniu; </w:t>
      </w:r>
    </w:p>
    <w:p w:rsidR="00934BE6" w:rsidRPr="008C146B" w:rsidRDefault="00934BE6" w:rsidP="00934BE6">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C146B">
        <w:rPr>
          <w:rFonts w:ascii="Times New Roman" w:eastAsia="Calibri" w:hAnsi="Times New Roman" w:cs="Times New Roman"/>
          <w:color w:val="000000"/>
          <w:sz w:val="20"/>
          <w:szCs w:val="20"/>
          <w:lang w:val="en-US"/>
        </w:rPr>
        <w:t>2)</w:t>
      </w:r>
      <w:r w:rsidRPr="008C146B">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934BE6" w:rsidRPr="008C146B"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Pr="008C146B"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C146B">
        <w:rPr>
          <w:rFonts w:ascii="Times New Roman" w:eastAsia="Calibri" w:hAnsi="Times New Roman" w:cs="Times New Roman"/>
          <w:color w:val="000000"/>
          <w:sz w:val="20"/>
          <w:szCs w:val="20"/>
          <w:lang w:val="en-US"/>
        </w:rPr>
        <w:t>2. Warunki udziału w postępowaniu dotyczą:</w:t>
      </w:r>
    </w:p>
    <w:p w:rsidR="00934BE6" w:rsidRPr="008C146B"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C146B">
        <w:rPr>
          <w:rFonts w:ascii="Times New Roman" w:eastAsia="Calibri" w:hAnsi="Times New Roman" w:cs="Times New Roman"/>
          <w:color w:val="000000"/>
          <w:sz w:val="20"/>
          <w:szCs w:val="20"/>
          <w:lang w:val="en-US"/>
        </w:rPr>
        <w:t>1)</w:t>
      </w:r>
      <w:r w:rsidRPr="008C146B">
        <w:rPr>
          <w:rFonts w:ascii="Times New Roman" w:eastAsia="Calibri" w:hAnsi="Times New Roman" w:cs="Times New Roman"/>
          <w:color w:val="000000"/>
          <w:sz w:val="20"/>
          <w:szCs w:val="20"/>
          <w:lang w:val="en-US"/>
        </w:rPr>
        <w:tab/>
        <w:t>posiadania kompetencji lub uprawnień do prowadzenia określonej działalności zawodowej,dzia</w:t>
      </w:r>
      <w:r w:rsidRPr="008C146B">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934BE6" w:rsidRPr="008C146B"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C146B">
        <w:rPr>
          <w:rFonts w:ascii="Times New Roman" w:eastAsia="Calibri" w:hAnsi="Times New Roman" w:cs="Times New Roman"/>
          <w:color w:val="000000"/>
          <w:sz w:val="20"/>
          <w:szCs w:val="20"/>
          <w:lang w:val="en-US"/>
        </w:rPr>
        <w:t>zamawiaj</w:t>
      </w:r>
      <w:r w:rsidRPr="008C146B">
        <w:rPr>
          <w:rFonts w:ascii="Times New Roman" w:eastAsia="Calibri" w:hAnsi="Times New Roman" w:cs="Times New Roman"/>
          <w:color w:val="000000"/>
          <w:sz w:val="20"/>
          <w:szCs w:val="20"/>
          <w:highlight w:val="white"/>
        </w:rPr>
        <w:t>ący nie wyznacza szczegółowego warunku w tym zakresie.</w:t>
      </w:r>
    </w:p>
    <w:p w:rsidR="00934BE6" w:rsidRPr="008C146B"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C146B">
        <w:rPr>
          <w:rFonts w:ascii="Times New Roman" w:eastAsia="Calibri" w:hAnsi="Times New Roman" w:cs="Times New Roman"/>
          <w:color w:val="000000"/>
          <w:sz w:val="20"/>
          <w:szCs w:val="20"/>
          <w:lang w:val="en-US"/>
        </w:rPr>
        <w:t>2)</w:t>
      </w:r>
      <w:r w:rsidRPr="008C146B">
        <w:rPr>
          <w:rFonts w:ascii="Times New Roman" w:eastAsia="Calibri" w:hAnsi="Times New Roman" w:cs="Times New Roman"/>
          <w:color w:val="000000"/>
          <w:sz w:val="20"/>
          <w:szCs w:val="20"/>
          <w:lang w:val="en-US"/>
        </w:rPr>
        <w:tab/>
        <w:t>sytuacji ekonomicznej lub finansowej,</w:t>
      </w:r>
    </w:p>
    <w:p w:rsidR="00934BE6" w:rsidRPr="008C146B"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C146B">
        <w:rPr>
          <w:rFonts w:ascii="Times New Roman" w:eastAsia="Calibri" w:hAnsi="Times New Roman" w:cs="Times New Roman"/>
          <w:color w:val="000000"/>
          <w:sz w:val="20"/>
          <w:szCs w:val="20"/>
          <w:lang w:val="en-US"/>
        </w:rPr>
        <w:t>zamawiaj</w:t>
      </w:r>
      <w:r w:rsidRPr="008C146B">
        <w:rPr>
          <w:rFonts w:ascii="Times New Roman" w:eastAsia="Calibri" w:hAnsi="Times New Roman" w:cs="Times New Roman"/>
          <w:color w:val="000000"/>
          <w:sz w:val="20"/>
          <w:szCs w:val="20"/>
          <w:highlight w:val="white"/>
        </w:rPr>
        <w:t>ący nie wyznacza szczegółowego warunku w tym zakresie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C146B">
        <w:rPr>
          <w:rFonts w:ascii="Times New Roman" w:eastAsia="Calibri" w:hAnsi="Times New Roman" w:cs="Times New Roman"/>
          <w:color w:val="000000"/>
          <w:sz w:val="20"/>
          <w:szCs w:val="20"/>
          <w:lang w:val="en-US"/>
        </w:rPr>
        <w:t>3)</w:t>
      </w:r>
      <w:r w:rsidRPr="008C146B">
        <w:rPr>
          <w:rFonts w:ascii="Times New Roman" w:eastAsia="Calibri" w:hAnsi="Times New Roman" w:cs="Times New Roman"/>
          <w:color w:val="000000"/>
          <w:sz w:val="20"/>
          <w:szCs w:val="20"/>
          <w:lang w:val="en-US"/>
        </w:rPr>
        <w:tab/>
        <w:t>zdolności technicznej lub zaw</w:t>
      </w:r>
      <w:r>
        <w:rPr>
          <w:rFonts w:ascii="Times New Roman" w:eastAsia="Calibri" w:hAnsi="Times New Roman" w:cs="Times New Roman"/>
          <w:color w:val="000000"/>
          <w:sz w:val="20"/>
          <w:szCs w:val="20"/>
          <w:lang w:val="en-US"/>
        </w:rPr>
        <w:t>odowej,</w:t>
      </w:r>
    </w:p>
    <w:p w:rsidR="00934BE6" w:rsidRDefault="00934BE6" w:rsidP="00934BE6">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każda wartości min.50 tyś.zł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Postanowienia dotyczące Podmiotów udostępniających zasoby: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 xml:space="preserve">zastąpił ten podmiot innym podmiotem lub podmiotami lub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odniesieniu do warunków dotycz</w:t>
      </w:r>
      <w:r>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Pr>
          <w:rFonts w:ascii="Times New Roman" w:eastAsia="Calibri" w:hAnsi="Times New Roman" w:cs="Times New Roman"/>
          <w:b/>
          <w:color w:val="000000"/>
          <w:sz w:val="20"/>
          <w:szCs w:val="20"/>
          <w:lang w:val="en-US"/>
        </w:rPr>
        <w:t>W niniejszym post</w:t>
      </w:r>
      <w:r>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Pr>
          <w:rFonts w:ascii="Times New Roman" w:eastAsia="Calibri" w:hAnsi="Times New Roman" w:cs="Times New Roman"/>
          <w:color w:val="000000"/>
          <w:sz w:val="20"/>
          <w:szCs w:val="20"/>
        </w:rPr>
        <w:t>.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lang w:val="en-US"/>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 przypadku wykonawców wspólnie ubiegaj</w:t>
      </w:r>
      <w:r>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 Podstawy wykluczenia z udziału w postępowaniu</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 post</w:t>
      </w:r>
      <w:r>
        <w:rPr>
          <w:rFonts w:ascii="Times New Roman" w:eastAsia="Calibri" w:hAnsi="Times New Roman" w:cs="Times New Roman"/>
          <w:color w:val="000000"/>
          <w:sz w:val="20"/>
          <w:szCs w:val="20"/>
          <w:highlight w:val="white"/>
        </w:rPr>
        <w:t>ępowania o udzielenie zamówienia wyklucza się również wykonawcę:</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 stosunku do którego otwarto likwidacj</w:t>
      </w:r>
      <w:r>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w sposób zawiniony powa</w:t>
      </w:r>
      <w:r>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a) zamawiającym,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b) osobami uprawnionymi do reprezentowania zamawiającego,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c) członkami komisji przetargowej,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Pr>
          <w:rFonts w:ascii="Times New Roman" w:eastAsia="Calibri"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z przyczyn le</w:t>
      </w:r>
      <w:r>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Pr>
          <w:rFonts w:ascii="Times New Roman" w:eastAsia="Calibri"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b</w:t>
      </w:r>
      <w:r>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eastAsia="Calibri"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je</w:t>
      </w:r>
      <w:r>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Pr>
          <w:rFonts w:ascii="Times New Roman" w:eastAsia="Calibri"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wobec którego wydano ostateczn</w:t>
      </w:r>
      <w:r>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Pr>
          <w:rFonts w:ascii="Times New Roman" w:eastAsia="Calibri"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highlight w:val="white"/>
          <w:lang w:val="en-US"/>
        </w:rPr>
        <w:t>)</w:t>
      </w:r>
      <w:r>
        <w:rPr>
          <w:rFonts w:ascii="Times New Roman" w:eastAsia="Calibri" w:hAnsi="Times New Roman" w:cs="Times New Roman"/>
          <w:color w:val="000000"/>
          <w:sz w:val="20"/>
          <w:szCs w:val="20"/>
          <w:lang w:val="en-US"/>
        </w:rPr>
        <w:t xml:space="preserve">  który naruszy</w:t>
      </w:r>
      <w:r>
        <w:rPr>
          <w:rFonts w:ascii="Times New Roman" w:eastAsia="Calibri" w:hAnsi="Times New Roman" w:cs="Times New Roman"/>
          <w:color w:val="000000"/>
          <w:sz w:val="20"/>
          <w:szCs w:val="20"/>
        </w:rPr>
        <w:t xml:space="preserve">ł obowiązki dotyczące płatności podatków, opłat lub składek na ubezpieczenia społeczne lub zdrowotne, co zamawiający jest w stanie wykazać za pomocą stosownych środków dowodowych, z wyjątkiem </w:t>
      </w:r>
      <w:r>
        <w:rPr>
          <w:rFonts w:ascii="Times New Roman" w:eastAsia="Calibri" w:hAnsi="Times New Roman" w:cs="Times New Roman"/>
          <w:color w:val="000000"/>
          <w:sz w:val="20"/>
          <w:szCs w:val="20"/>
        </w:rPr>
        <w:lastRenderedPageBreak/>
        <w:t>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Wykonawca podlegający wykluczeniu na podstawie art. 24 ust. 1 pkt. 13 i 14 oraz pkt. 16-20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Pr>
          <w:rFonts w:ascii="Times New Roman" w:eastAsia="Calibri" w:hAnsi="Times New Roman" w:cs="Times New Roman"/>
          <w:b/>
          <w:color w:val="000000"/>
          <w:sz w:val="20"/>
          <w:szCs w:val="20"/>
          <w:lang w:val="en-US"/>
        </w:rPr>
        <w:t>W terminie 3 dni od przekazania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i/>
          <w:iCs/>
          <w:color w:val="000000"/>
          <w:sz w:val="20"/>
          <w:szCs w:val="20"/>
          <w:lang w:val="en-US"/>
        </w:rPr>
        <w:t>Informacji o treści złożonych ofert</w:t>
      </w:r>
      <w:r>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Zamawiający odrzuca ofertę, jeżeli: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jest niezgodną z ustawą.</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jest ofertą, która zawiera rażąco niską cenę lub koszt w stosunku do przedmiotu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zawiera błędy w obliczeniu ceny lub kosztu.</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jest nieważna na podstawie odrębnych przepisów,</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Na ofertę składają się następujące dokumenty i załączniki: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Formularz ofertowy - wypełniony i podpisany przez wykonawcę</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Oświadczenie Wykonawcy o nie podleganiu wykluczeniu - wypełnione i podpisane przez wykonawcę, które stanowić będzie brak podstaw wykluczenia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4) Wzór umowy- parafowany przez wykonawcę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lang w:val="en-US"/>
        </w:rPr>
        <w:t>5)</w:t>
      </w:r>
      <w:r>
        <w:rPr>
          <w:rFonts w:ascii="Times New Roman" w:eastAsia="Calibri" w:hAnsi="Times New Roman" w:cs="Times New Roman"/>
          <w:color w:val="000000"/>
          <w:sz w:val="20"/>
          <w:szCs w:val="20"/>
          <w:lang w:val="en-US"/>
        </w:rPr>
        <w:t xml:space="preserve">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934BE6" w:rsidRDefault="00934BE6" w:rsidP="00934BE6">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Zobowiązania innego podmiotu do oddania do dyspozycji Wykonawcy niezbędnych zasobów na potrzeby wykonania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7) </w:t>
      </w:r>
      <w:r>
        <w:rPr>
          <w:rFonts w:ascii="Times New Roman" w:eastAsia="Calibri" w:hAnsi="Times New Roman" w:cs="Times New Roman"/>
          <w:color w:val="000000"/>
          <w:sz w:val="20"/>
          <w:szCs w:val="20"/>
          <w:lang w:val="en-US"/>
        </w:rPr>
        <w:t>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w:t>
      </w:r>
    </w:p>
    <w:p w:rsidR="00CD2060" w:rsidRDefault="00CD2060" w:rsidP="00934BE6">
      <w:pPr>
        <w:widowControl w:val="0"/>
        <w:autoSpaceDE w:val="0"/>
        <w:autoSpaceDN w:val="0"/>
        <w:adjustRightInd w:val="0"/>
        <w:spacing w:after="0" w:line="240" w:lineRule="auto"/>
        <w:jc w:val="both"/>
        <w:rPr>
          <w:rFonts w:ascii="Times New Roman" w:hAnsi="Times New Roman" w:cs="Times New Roman"/>
          <w:strike/>
          <w:sz w:val="20"/>
          <w:szCs w:val="20"/>
        </w:rPr>
      </w:pPr>
      <w:r>
        <w:rPr>
          <w:rFonts w:ascii="Times New Roman" w:eastAsia="Calibri" w:hAnsi="Times New Roman" w:cs="Times New Roman"/>
          <w:color w:val="000000"/>
          <w:sz w:val="20"/>
          <w:szCs w:val="20"/>
        </w:rPr>
        <w:t>8) pełnomocnictwo</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odpis z w</w:t>
      </w:r>
      <w:r>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3. W celu oceny spe</w:t>
      </w:r>
      <w:r>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4. W celu oceny spe</w:t>
      </w:r>
      <w:r>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lang w:val="en-US"/>
        </w:rPr>
        <w:t>W celu oceny spe</w:t>
      </w:r>
      <w:r>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spacing w:after="0" w:line="240" w:lineRule="auto"/>
        <w:jc w:val="both"/>
        <w:rPr>
          <w:rFonts w:ascii="Times New Roman" w:eastAsia="Times New Roman" w:hAnsi="Times New Roman" w:cs="Times New Roman"/>
          <w:b/>
          <w:bCs/>
          <w:sz w:val="20"/>
          <w:szCs w:val="20"/>
          <w:lang w:eastAsia="pl-PL"/>
        </w:rPr>
      </w:pP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1)  wykaz robót budowlanych wykonanych nie wcze</w:t>
      </w:r>
      <w:r>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Calibri" w:hAnsi="Times New Roman" w:cs="Times New Roman"/>
          <w:color w:val="000000"/>
          <w:sz w:val="20"/>
          <w:szCs w:val="20"/>
        </w:rPr>
        <w:t>– inne dokumenty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Pr>
          <w:rFonts w:ascii="Times New Roman" w:eastAsia="Calibri" w:hAnsi="Times New Roman" w:cs="Times New Roman"/>
          <w:color w:val="000000"/>
          <w:sz w:val="20"/>
          <w:szCs w:val="20"/>
          <w:lang w:val="en-US"/>
        </w:rPr>
        <w:t xml:space="preserve"> Dokumenty i oświadczenia wymienione w pkt. </w:t>
      </w:r>
      <w:r>
        <w:rPr>
          <w:rFonts w:ascii="Times New Roman" w:eastAsia="Calibri" w:hAnsi="Times New Roman" w:cs="Times New Roman"/>
          <w:color w:val="000000"/>
          <w:sz w:val="20"/>
          <w:szCs w:val="20"/>
          <w:highlight w:val="white"/>
          <w:lang w:val="en-US"/>
        </w:rPr>
        <w:t>VII.2., VII.3., VII.4, VII.5</w:t>
      </w:r>
      <w:r>
        <w:rPr>
          <w:rFonts w:ascii="Times New Roman" w:eastAsia="Calibri" w:hAnsi="Times New Roman" w:cs="Times New Roman"/>
          <w:color w:val="000000"/>
          <w:sz w:val="20"/>
          <w:szCs w:val="20"/>
          <w:lang w:val="en-US"/>
        </w:rPr>
        <w:t xml:space="preserve"> nie są dołączane do oferty.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lang w:val="en-US"/>
        </w:rPr>
        <w:t>. Postanowienia dotycz</w:t>
      </w:r>
      <w:r>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ma siedzib</w:t>
      </w:r>
      <w:r>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punkcie VII.2 ppkt. 1), sk</w:t>
      </w:r>
      <w:r>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b)</w:t>
      </w:r>
      <w:r>
        <w:rPr>
          <w:rFonts w:ascii="Times New Roman" w:eastAsia="Calibri" w:hAnsi="Times New Roman" w:cs="Times New Roman"/>
          <w:color w:val="000000"/>
          <w:sz w:val="20"/>
          <w:szCs w:val="20"/>
          <w:lang w:val="en-US"/>
        </w:rPr>
        <w:t xml:space="preserve"> punkcie VII.2 ppkt. </w:t>
      </w:r>
      <w:r>
        <w:rPr>
          <w:rFonts w:ascii="Times New Roman" w:eastAsia="Calibri" w:hAnsi="Times New Roman" w:cs="Times New Roman"/>
          <w:color w:val="000000"/>
          <w:sz w:val="20"/>
          <w:szCs w:val="20"/>
          <w:highlight w:val="white"/>
          <w:lang w:val="en-US"/>
        </w:rPr>
        <w:t>2) i 3)</w:t>
      </w:r>
      <w:r>
        <w:rPr>
          <w:rFonts w:ascii="Times New Roman" w:eastAsia="Calibri" w:hAnsi="Times New Roman" w:cs="Times New Roman"/>
          <w:color w:val="000000"/>
          <w:sz w:val="20"/>
          <w:szCs w:val="20"/>
          <w:lang w:val="en-US"/>
        </w:rPr>
        <w:t xml:space="preserve">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c)</w:t>
      </w:r>
      <w:r>
        <w:rPr>
          <w:rFonts w:ascii="Times New Roman" w:eastAsia="Calibri" w:hAnsi="Times New Roman" w:cs="Times New Roman"/>
          <w:color w:val="000000"/>
          <w:sz w:val="20"/>
          <w:szCs w:val="20"/>
          <w:lang w:val="en-US"/>
        </w:rPr>
        <w:t xml:space="preserve"> punkcie VII.2 ppkt. 4) sk</w:t>
      </w:r>
      <w:r>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 Je</w:t>
      </w:r>
      <w:r>
        <w:rPr>
          <w:rFonts w:ascii="Times New Roman" w:eastAsia="Calibri" w:hAnsi="Times New Roman" w:cs="Times New Roman"/>
          <w:color w:val="000000"/>
          <w:sz w:val="20"/>
          <w:szCs w:val="20"/>
        </w:rPr>
        <w:t xml:space="preserve">żeli w kraju, w którym wykonawca ma siedzibę lub miejsce zamieszkania lub w kraju, w którym miejsce </w:t>
      </w:r>
      <w:r>
        <w:rPr>
          <w:rFonts w:ascii="Times New Roman" w:eastAsia="Calibri" w:hAnsi="Times New Roman" w:cs="Times New Roman"/>
          <w:color w:val="000000"/>
          <w:sz w:val="20"/>
          <w:szCs w:val="20"/>
        </w:rPr>
        <w:lastRenderedPageBreak/>
        <w:t>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1. Ppkt. .2)</w:t>
      </w:r>
      <w:r>
        <w:rPr>
          <w:rFonts w:ascii="Times New Roman" w:eastAsia="Calibri" w:hAnsi="Times New Roman" w:cs="Times New Roman"/>
          <w:color w:val="000000"/>
          <w:sz w:val="20"/>
          <w:szCs w:val="20"/>
          <w:lang w:val="en-US"/>
        </w:rPr>
        <w:t xml:space="preserve"> dla ka</w:t>
      </w:r>
      <w:r>
        <w:rPr>
          <w:rFonts w:ascii="Times New Roman" w:eastAsia="Calibri" w:hAnsi="Times New Roman" w:cs="Times New Roman"/>
          <w:color w:val="000000"/>
          <w:sz w:val="20"/>
          <w:szCs w:val="20"/>
        </w:rPr>
        <w:t>żdego wykonawcy z osobna, pozostałe dokumenty składane są wspólnie.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Dokumenty i o</w:t>
      </w:r>
      <w:r>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2., 3., 4., 5</w:t>
      </w:r>
      <w:r>
        <w:rPr>
          <w:rFonts w:ascii="Times New Roman" w:eastAsia="Calibri" w:hAnsi="Times New Roman" w:cs="Times New Roman"/>
          <w:color w:val="000000"/>
          <w:sz w:val="20"/>
          <w:szCs w:val="20"/>
          <w:lang w:val="en-US"/>
        </w:rPr>
        <w:t xml:space="preserve"> . sk</w:t>
      </w:r>
      <w:r>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Pr>
          <w:rFonts w:ascii="Times New Roman" w:eastAsia="Calibri" w:hAnsi="Times New Roman" w:cs="Times New Roman"/>
          <w:color w:val="000000"/>
          <w:sz w:val="20"/>
          <w:szCs w:val="20"/>
          <w:lang w:val="en-US"/>
        </w:rPr>
        <w: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9 </w:t>
      </w:r>
      <w:r>
        <w:rPr>
          <w:rFonts w:ascii="Times New Roman" w:eastAsia="Calibri" w:hAnsi="Times New Roman" w:cs="Times New Roman"/>
          <w:color w:val="000000"/>
          <w:sz w:val="20"/>
          <w:szCs w:val="20"/>
          <w:lang w:val="en-US"/>
        </w:rPr>
        <w:t>Postanowienia dotyczące składanych w niniejszym postępowaniu dokumentów i oświadczeń:</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Dokumenty sporządzone w języku obcym są składane wraz z tłumaczeniem na język polski.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11</w:t>
      </w:r>
      <w:r>
        <w:rPr>
          <w:rFonts w:ascii="Times New Roman" w:eastAsia="Calibri" w:hAnsi="Times New Roman" w:cs="Times New Roman"/>
          <w:color w:val="000000"/>
          <w:sz w:val="20"/>
          <w:szCs w:val="20"/>
          <w:lang w:val="en-US"/>
        </w:rPr>
        <w:t xml:space="preserve"> Postanowienia dotyczące dokumentów dot. Podmiotów udostępniających zasoby: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w:t>
      </w:r>
      <w:r>
        <w:rPr>
          <w:rFonts w:ascii="Times New Roman" w:eastAsia="Calibri" w:hAnsi="Times New Roman" w:cs="Times New Roman"/>
          <w:color w:val="000000"/>
          <w:sz w:val="20"/>
          <w:szCs w:val="20"/>
          <w:lang w:val="en-US"/>
        </w:rPr>
        <w:lastRenderedPageBreak/>
        <w:t>tymi podmiotami gwarantuje rzeczywisty dostęp do ich zasobów do oferty należy dołączyć dokumenty dotyczące: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 zakresu dostępnych wykonawcy zasobów innego podmiotu,</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 zakres i okres udziału innego podmiotu przy wykonywaniu zamówienia publicznego,</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Pr>
          <w:rFonts w:ascii="Times New Roman" w:eastAsia="Calibri" w:hAnsi="Times New Roman" w:cs="Times New Roman"/>
          <w:color w:val="000000"/>
          <w:sz w:val="20"/>
          <w:szCs w:val="20"/>
          <w:highlight w:val="white"/>
          <w:lang w:val="en-US"/>
        </w:rPr>
        <w:t>1 - 9</w:t>
      </w:r>
      <w:r>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VIII. Informacja o sposobie porozumiewania się zamawiającego z wykonawcami.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Komunikacja pomiędzy Zamawiającym a wykonawcami odbywać się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 xml:space="preserve">faksu,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lang w:val="en-US"/>
        </w:rPr>
        <w:t>. Wszelkie oświadczenia, wnioski, zawiadomienia oraz informacje przekazywane:za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lang w:val="en-US"/>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lang w:val="en-US"/>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lang w:val="en-US"/>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lang w:val="en-US"/>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lang w:val="en-US"/>
        </w:rPr>
        <w:t>za pomoc</w:t>
      </w:r>
      <w:r>
        <w:rPr>
          <w:rFonts w:ascii="Times New Roman" w:eastAsia="Calibri" w:hAnsi="Times New Roman" w:cs="Times New Roman"/>
          <w:color w:val="000000"/>
          <w:sz w:val="20"/>
          <w:szCs w:val="20"/>
          <w:highlight w:val="white"/>
        </w:rPr>
        <w:t>ą faksu należy kierować na nr faksu:</w:t>
      </w:r>
      <w:r>
        <w:rPr>
          <w:rFonts w:ascii="Times New Roman" w:eastAsia="Calibri" w:hAnsi="Times New Roman" w:cs="Times New Roman"/>
          <w:color w:val="000000"/>
          <w:sz w:val="20"/>
          <w:szCs w:val="20"/>
          <w:lang w:val="en-US"/>
        </w:rPr>
        <w:t>poddany w pkt. I niniejszej specyfikacji istotnych warunków zamówienia -</w:t>
      </w:r>
      <w:r>
        <w:rPr>
          <w:rFonts w:ascii="Times New Roman" w:eastAsia="Calibri" w:hAnsi="Times New Roman" w:cs="Times New Roman"/>
          <w:color w:val="000000"/>
          <w:sz w:val="20"/>
          <w:szCs w:val="20"/>
          <w:highlight w:val="white"/>
          <w:lang w:val="en-US"/>
        </w:rPr>
        <w:t>48 6217025</w:t>
      </w:r>
      <w:r>
        <w:rPr>
          <w:rFonts w:ascii="Times New Roman" w:eastAsia="Calibri" w:hAnsi="Times New Roman" w:cs="Times New Roman"/>
          <w:color w:val="000000"/>
          <w:sz w:val="20"/>
          <w:szCs w:val="20"/>
        </w:rPr>
        <w: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b/>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Pr>
          <w:rFonts w:ascii="Times New Roman" w:eastAsia="Calibri" w:hAnsi="Times New Roman" w:cs="Times New Roman"/>
          <w:color w:val="000000"/>
          <w:sz w:val="20"/>
          <w:szCs w:val="20"/>
          <w:lang w:val="en-US"/>
        </w:rPr>
        <w:t>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lang w:val="en-US"/>
        </w:rPr>
        <w:t>podany w pkt. I niniejszej specyfikacji istotnych warunków zamówienia -</w:t>
      </w:r>
      <w:r>
        <w:rPr>
          <w:rFonts w:ascii="Times New Roman" w:eastAsia="Calibri" w:hAnsi="Times New Roman" w:cs="Times New Roman"/>
          <w:color w:val="000000"/>
          <w:sz w:val="20"/>
          <w:szCs w:val="20"/>
          <w:highlight w:val="white"/>
          <w:lang w:val="en-US"/>
        </w:rPr>
        <w:t>przetargi@magnuszew.pl</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Ka</w:t>
      </w:r>
      <w:r>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Osoby uprawnione do porozumiewania się z wykonawcami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Osobą ze strony zamawiającego upoważnioną do kontaktowania się z wykonawcami jest: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rPr>
        <w:tab/>
      </w:r>
      <w:r>
        <w:rPr>
          <w:rFonts w:ascii="Times New Roman" w:eastAsia="Calibri" w:hAnsi="Times New Roman" w:cs="Times New Roman"/>
          <w:sz w:val="20"/>
          <w:szCs w:val="20"/>
          <w:lang w:val="en-US"/>
        </w:rPr>
        <w:t xml:space="preserve">Inspektor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imię i nazwisko</w:t>
      </w:r>
      <w:r>
        <w:rPr>
          <w:rFonts w:ascii="Times New Roman" w:eastAsia="Calibri" w:hAnsi="Times New Roman" w:cs="Times New Roman"/>
          <w:sz w:val="20"/>
          <w:szCs w:val="20"/>
          <w:lang w:val="en-US"/>
        </w:rPr>
        <w:tab/>
        <w:t xml:space="preserve">Stenisław Figlewicz </w:t>
      </w:r>
      <w:r>
        <w:rPr>
          <w:rFonts w:ascii="Times New Roman" w:eastAsia="Calibri" w:hAnsi="Times New Roman" w:cs="Times New Roman"/>
          <w:sz w:val="20"/>
          <w:szCs w:val="20"/>
          <w:lang w:val="en-US"/>
        </w:rPr>
        <w:tab/>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t>48 6217002 w.212</w:t>
      </w:r>
      <w:r>
        <w:rPr>
          <w:rFonts w:ascii="Times New Roman" w:eastAsia="Calibri" w:hAnsi="Times New Roman" w:cs="Times New Roman"/>
          <w:sz w:val="20"/>
          <w:szCs w:val="20"/>
          <w:lang w:val="en-US"/>
        </w:rPr>
        <w:tab/>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godz. </w:t>
      </w:r>
      <w:r>
        <w:rPr>
          <w:rFonts w:ascii="Times New Roman" w:eastAsia="Calibri" w:hAnsi="Times New Roman" w:cs="Times New Roman"/>
          <w:color w:val="000000"/>
          <w:sz w:val="20"/>
          <w:szCs w:val="20"/>
          <w:lang w:val="en-US"/>
        </w:rPr>
        <w:t>Pracy urzędu.</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Osobą ze strony zamawiającego upoważnioną do potwierdzenia wpływu oświadczeń,</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elektroniczną jest: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stanowisko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inspektor</w:t>
      </w:r>
      <w:r>
        <w:rPr>
          <w:rFonts w:ascii="Times New Roman" w:eastAsia="Calibri"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imię i nazwisko</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Alicja Malinowska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48 621 70 02</w:t>
      </w:r>
      <w:r>
        <w:rPr>
          <w:rFonts w:ascii="Times New Roman" w:eastAsia="Calibri" w:hAnsi="Times New Roman" w:cs="Times New Roman"/>
          <w:color w:val="000000"/>
          <w:sz w:val="20"/>
          <w:szCs w:val="20"/>
          <w:lang w:val="en-US"/>
        </w:rPr>
        <w:t xml:space="preserve"> w.205 </w:t>
      </w:r>
      <w:r>
        <w:rPr>
          <w:rFonts w:ascii="Times New Roman" w:eastAsia="Calibri" w:hAnsi="Times New Roman" w:cs="Times New Roman"/>
          <w:color w:val="000000"/>
          <w:sz w:val="20"/>
          <w:szCs w:val="20"/>
          <w:lang w:val="en-US"/>
        </w:rPr>
        <w:tab/>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fax.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48 621 70 25</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lang w:val="en-US"/>
        </w:rPr>
        <w:tab/>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 xml:space="preserve">w terminach </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godz. pracy urzędu</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Wyjaśnienie treści specyfikacji istotnych warunków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5"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 xml:space="preserve">Nie udziela się żadnych ustnych i telefonicznych informacji, wyjaśnień czy odpowiedzi na kierowane do </w:t>
      </w:r>
      <w:r>
        <w:rPr>
          <w:rFonts w:ascii="Times New Roman" w:eastAsia="Calibri" w:hAnsi="Times New Roman" w:cs="Times New Roman"/>
          <w:color w:val="000000"/>
          <w:sz w:val="20"/>
          <w:szCs w:val="20"/>
          <w:lang w:val="en-US"/>
        </w:rPr>
        <w:lastRenderedPageBreak/>
        <w:t>zamawiającego zapytania w sprawach wymagających zachowania pisemności postępowania.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6) Zamawiaj</w:t>
      </w:r>
      <w:r>
        <w:rPr>
          <w:rFonts w:ascii="Times New Roman" w:eastAsia="Calibri" w:hAnsi="Times New Roman" w:cs="Times New Roman"/>
          <w:color w:val="000000"/>
          <w:sz w:val="20"/>
          <w:szCs w:val="20"/>
          <w:highlight w:val="white"/>
        </w:rPr>
        <w:t>ący nie przewiduje zorganizowania zebrania wszystkich wykonawców</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Modyfikacja treści specyfikacji istotnych warunków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6"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lang w:val="en-US"/>
        </w:rPr>
        <w:t>ogłoszenie o zmianie głoszenia zamieszczonego w Biuletynie Zamówień Publicznych</w:t>
      </w:r>
      <w:r>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Niezwłocznie po zamieszczeniu w Biuletynie Zamówień Publicznych "</w:t>
      </w:r>
      <w:r>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Pr>
            <w:rStyle w:val="Hipercze"/>
            <w:rFonts w:ascii="Times New Roman" w:eastAsia="Calibri" w:hAnsi="Times New Roman" w:cs="Times New Roman"/>
            <w:sz w:val="20"/>
            <w:szCs w:val="20"/>
            <w:highlight w:val="white"/>
            <w:lang w:val="en-US"/>
          </w:rPr>
          <w:t>www.ugmagnuszew.bip.org</w:t>
        </w:r>
      </w:hyperlink>
      <w:r>
        <w:rPr>
          <w:rFonts w:ascii="Times New Roman" w:eastAsia="Calibri" w:hAnsi="Times New Roman" w:cs="Times New Roman"/>
          <w:color w:val="000000"/>
          <w:sz w:val="20"/>
          <w:szCs w:val="20"/>
          <w:highlight w:val="white"/>
          <w:lang w:val="en-US"/>
        </w:rPr>
        <w:t>.pl</w:t>
      </w:r>
      <w:r>
        <w:rPr>
          <w:rFonts w:ascii="Times New Roman" w:eastAsia="Calibri" w:hAnsi="Times New Roman" w:cs="Times New Roman"/>
          <w:color w:val="000000"/>
          <w:sz w:val="20"/>
          <w:szCs w:val="20"/>
          <w:lang w:val="en-US"/>
        </w:rPr>
        <w: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IX. Wymagania dotyczące wadium</w:t>
      </w:r>
    </w:p>
    <w:p w:rsidR="00934BE6" w:rsidRDefault="00934BE6" w:rsidP="00934BE6">
      <w:pPr>
        <w:spacing w:before="57" w:after="0" w:line="240" w:lineRule="atLeast"/>
        <w:ind w:left="360"/>
        <w:jc w:val="both"/>
        <w:rPr>
          <w:rFonts w:ascii="Times New Roman" w:eastAsia="Calibri" w:hAnsi="Times New Roman" w:cs="Times New Roman"/>
          <w:color w:val="000000"/>
          <w:sz w:val="20"/>
          <w:szCs w:val="20"/>
          <w:lang w:val="en-US"/>
        </w:rPr>
      </w:pPr>
      <w:r>
        <w:rPr>
          <w:rFonts w:ascii="Times New Roman" w:eastAsia="Times New Roman" w:hAnsi="Times New Roman" w:cs="Times New Roman"/>
          <w:sz w:val="20"/>
          <w:szCs w:val="20"/>
          <w:lang w:eastAsia="pl-PL"/>
        </w:rPr>
        <w:t xml:space="preserve">Zamawiający nie żąda wniesienia wadium. </w:t>
      </w:r>
    </w:p>
    <w:p w:rsidR="00934BE6" w:rsidRDefault="00934BE6" w:rsidP="00934BE6">
      <w:pPr>
        <w:spacing w:before="57" w:after="0" w:line="240" w:lineRule="atLeast"/>
        <w:ind w:left="360"/>
        <w:jc w:val="both"/>
        <w:rPr>
          <w:rFonts w:ascii="Times New Roman" w:eastAsia="Calibri" w:hAnsi="Times New Roman" w:cs="Times New Roman"/>
          <w:color w:val="000000"/>
          <w:sz w:val="20"/>
          <w:szCs w:val="20"/>
          <w:lang w:val="en-US"/>
        </w:rPr>
      </w:pPr>
    </w:p>
    <w:p w:rsidR="00934BE6" w:rsidRDefault="00934BE6" w:rsidP="00934BE6">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 Termin związania ofertą</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Bieg terminu związania ofertą rozpoczyna się wraz z upływem terminu składania ofert.</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lang w:val="en-US"/>
        </w:rPr>
        <w:t>30 dni od up</w:t>
      </w:r>
      <w:r>
        <w:rPr>
          <w:rFonts w:ascii="Times New Roman" w:eastAsia="Calibri" w:hAnsi="Times New Roman" w:cs="Times New Roman"/>
          <w:color w:val="000000"/>
          <w:sz w:val="20"/>
          <w:szCs w:val="20"/>
          <w:highlight w:val="white"/>
        </w:rPr>
        <w:t>ływu terminu składania ofert</w:t>
      </w:r>
      <w:r>
        <w:rPr>
          <w:rFonts w:ascii="Times New Roman" w:eastAsia="Calibri" w:hAnsi="Times New Roman" w:cs="Times New Roman"/>
          <w:color w:val="000000"/>
          <w:sz w:val="20"/>
          <w:szCs w:val="20"/>
          <w:lang w:val="en-US"/>
        </w:rPr>
        <w:t>.</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934BE6" w:rsidRDefault="00934BE6" w:rsidP="00934BE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934BE6" w:rsidRDefault="00934BE6" w:rsidP="00934BE6">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 Opis sposobu przygotowania oferty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Przygotowanie oferty: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Wykonawca może złożyć jedną ofertę, w formie pisemnej, w języku polskim, pismem czytelnym.</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Koszty związane z przygotowaniem oferty ponosi składający ofertę.</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10)</w:t>
      </w:r>
      <w:r>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934BE6" w:rsidRDefault="00934BE6" w:rsidP="00934BE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Postanowienia dotyczące wnoszenia </w:t>
      </w:r>
      <w:r>
        <w:rPr>
          <w:rFonts w:ascii="Times New Roman" w:eastAsia="Calibri" w:hAnsi="Times New Roman" w:cs="Times New Roman"/>
          <w:color w:val="000000"/>
          <w:sz w:val="20"/>
          <w:szCs w:val="20"/>
          <w:u w:val="single"/>
          <w:lang w:val="en-US"/>
        </w:rPr>
        <w:t>oferty wspólnej</w:t>
      </w:r>
      <w:r>
        <w:rPr>
          <w:rFonts w:ascii="Times New Roman" w:eastAsia="Calibri" w:hAnsi="Times New Roman" w:cs="Times New Roman"/>
          <w:color w:val="000000"/>
          <w:sz w:val="20"/>
          <w:szCs w:val="20"/>
          <w:lang w:val="en-US"/>
        </w:rPr>
        <w:t xml:space="preserve"> przez dwa lub więcej podmioty gospodarcze (konsorcja/ spółki cywilne):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Wykonawcy mogą wspólnie ubiegać się o udzielenie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934BE6" w:rsidRDefault="00934BE6" w:rsidP="00934BE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Pr>
          <w:rFonts w:ascii="Times New Roman" w:eastAsia="Calibri" w:hAnsi="Times New Roman" w:cs="Times New Roman"/>
          <w:color w:val="000000"/>
          <w:sz w:val="20"/>
          <w:szCs w:val="20"/>
          <w:highlight w:val="white"/>
          <w:lang w:val="en-US"/>
        </w:rPr>
        <w:t>pkt. 8</w:t>
      </w:r>
      <w:r>
        <w:rPr>
          <w:rFonts w:ascii="Times New Roman" w:eastAsia="Calibri" w:hAnsi="Times New Roman" w:cs="Times New Roman"/>
          <w:color w:val="000000"/>
          <w:sz w:val="20"/>
          <w:szCs w:val="20"/>
          <w:lang w:val="en-US"/>
        </w:rPr>
        <w:t xml:space="preserve"> w sprawie dokumentów wymaganych w przypadku składania oferty wspólnej.</w:t>
      </w:r>
    </w:p>
    <w:p w:rsidR="00934BE6" w:rsidRDefault="00934BE6" w:rsidP="00934BE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Sposób zaadresowania oferty: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934BE6" w:rsidRDefault="00934BE6" w:rsidP="00934BE6">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lang w:val="en-US"/>
        </w:rPr>
        <w:t xml:space="preserve">                                "Oferta – Budowa wieży widokowej w Mniszewie </w:t>
      </w:r>
      <w:r w:rsidR="00281E10">
        <w:rPr>
          <w:rFonts w:ascii="Times New Roman" w:eastAsia="Calibri" w:hAnsi="Times New Roman" w:cs="Times New Roman"/>
          <w:b/>
          <w:color w:val="000000"/>
          <w:sz w:val="20"/>
          <w:szCs w:val="20"/>
          <w:lang w:val="en-US"/>
        </w:rPr>
        <w:t>–</w:t>
      </w:r>
      <w:r>
        <w:rPr>
          <w:rFonts w:ascii="Times New Roman" w:eastAsia="Calibri" w:hAnsi="Times New Roman" w:cs="Times New Roman"/>
          <w:b/>
          <w:color w:val="000000"/>
          <w:sz w:val="20"/>
          <w:szCs w:val="20"/>
          <w:lang w:val="en-US"/>
        </w:rPr>
        <w:t xml:space="preserve"> </w:t>
      </w:r>
      <w:r w:rsidR="00281E10">
        <w:rPr>
          <w:rFonts w:ascii="Times New Roman" w:eastAsia="Calibri" w:hAnsi="Times New Roman" w:cs="Times New Roman"/>
          <w:b/>
          <w:color w:val="000000"/>
          <w:sz w:val="20"/>
          <w:szCs w:val="20"/>
          <w:lang w:val="en-US"/>
        </w:rPr>
        <w:t>wyposażenie wieży</w:t>
      </w:r>
      <w:r>
        <w:rPr>
          <w:rFonts w:ascii="Times New Roman" w:eastAsia="Calibri" w:hAnsi="Times New Roman" w:cs="Times New Roman"/>
          <w:b/>
          <w:color w:val="000000"/>
          <w:sz w:val="20"/>
          <w:szCs w:val="20"/>
          <w:lang w:val="en-US"/>
        </w:rPr>
        <w:t xml:space="preserve"> "</w:t>
      </w:r>
    </w:p>
    <w:p w:rsidR="00934BE6" w:rsidRDefault="00934BE6" w:rsidP="00934BE6">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nie otwierać przed </w:t>
      </w:r>
      <w:r>
        <w:rPr>
          <w:rFonts w:ascii="Times New Roman" w:eastAsia="Calibri" w:hAnsi="Times New Roman" w:cs="Times New Roman"/>
          <w:color w:val="000000"/>
          <w:sz w:val="20"/>
          <w:szCs w:val="20"/>
          <w:highlight w:val="white"/>
          <w:lang w:val="en-US"/>
        </w:rPr>
        <w:t>termin otwarcia ofert</w:t>
      </w: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b/>
          <w:color w:val="000000"/>
          <w:sz w:val="20"/>
          <w:szCs w:val="20"/>
          <w:lang w:val="en-US"/>
        </w:rPr>
        <w:t>2</w:t>
      </w:r>
      <w:r w:rsidR="00A505F9">
        <w:rPr>
          <w:rFonts w:ascii="Times New Roman" w:eastAsia="Calibri" w:hAnsi="Times New Roman" w:cs="Times New Roman"/>
          <w:b/>
          <w:color w:val="000000"/>
          <w:sz w:val="20"/>
          <w:szCs w:val="20"/>
          <w:lang w:val="en-US"/>
        </w:rPr>
        <w:t>7</w:t>
      </w:r>
      <w:r w:rsidR="005E5293">
        <w:rPr>
          <w:rFonts w:ascii="Times New Roman" w:eastAsia="Calibri" w:hAnsi="Times New Roman" w:cs="Times New Roman"/>
          <w:b/>
          <w:color w:val="000000"/>
          <w:sz w:val="20"/>
          <w:szCs w:val="20"/>
          <w:lang w:val="en-US"/>
        </w:rPr>
        <w:t xml:space="preserve"> październik</w:t>
      </w:r>
      <w:r>
        <w:rPr>
          <w:rFonts w:ascii="Times New Roman" w:eastAsia="Calibri" w:hAnsi="Times New Roman" w:cs="Times New Roman"/>
          <w:b/>
          <w:color w:val="000000"/>
          <w:sz w:val="20"/>
          <w:szCs w:val="20"/>
          <w:lang w:val="en-US"/>
        </w:rPr>
        <w:t xml:space="preserve"> 2017r godz. </w:t>
      </w:r>
      <w:r>
        <w:rPr>
          <w:rFonts w:ascii="Times New Roman" w:eastAsia="Calibri" w:hAnsi="Times New Roman" w:cs="Times New Roman"/>
          <w:b/>
          <w:color w:val="000000"/>
          <w:sz w:val="20"/>
          <w:szCs w:val="20"/>
          <w:highlight w:val="white"/>
          <w:lang w:val="en-US"/>
        </w:rPr>
        <w:t>10:15</w:t>
      </w:r>
      <w:r>
        <w:rPr>
          <w:rFonts w:ascii="Times New Roman" w:eastAsia="Calibri" w:hAnsi="Times New Roman" w:cs="Times New Roman"/>
          <w:color w:val="000000"/>
          <w:sz w:val="20"/>
          <w:szCs w:val="20"/>
          <w:highlight w:val="white"/>
          <w:lang w:val="en-US"/>
        </w:rPr>
        <w:t xml:space="preserve"> otwarcia ofert</w:t>
      </w:r>
      <w:r>
        <w:rPr>
          <w:rFonts w:ascii="Times New Roman" w:eastAsia="Calibri" w:hAnsi="Times New Roman" w:cs="Times New Roman"/>
          <w:color w:val="000000"/>
          <w:sz w:val="20"/>
          <w:szCs w:val="20"/>
          <w:lang w:val="en-US"/>
        </w:rPr>
        <w: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Pr>
          <w:rFonts w:ascii="Times New Roman" w:eastAsia="Calibri" w:hAnsi="Times New Roman" w:cs="Times New Roman"/>
          <w:color w:val="000000"/>
          <w:spacing w:val="-4"/>
          <w:sz w:val="20"/>
          <w:szCs w:val="20"/>
        </w:rPr>
        <w:t>Konsekwencje nieprawid</w:t>
      </w:r>
      <w:r>
        <w:rPr>
          <w:rFonts w:ascii="Times New Roman" w:eastAsia="Times New Roman" w:hAnsi="Times New Roman" w:cs="Times New Roman"/>
          <w:color w:val="000000"/>
          <w:spacing w:val="-4"/>
          <w:sz w:val="20"/>
          <w:szCs w:val="20"/>
        </w:rPr>
        <w:t xml:space="preserve">łowego zaadresowania oferty będą obciążały wykonawcę </w:t>
      </w:r>
      <w:r>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934BE6" w:rsidRDefault="00934BE6" w:rsidP="00934BE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Postanowienia dotyczące prowadzenia przez Zamawiającego wyjaśnień w toku badania i oceny ofert:</w:t>
      </w:r>
    </w:p>
    <w:p w:rsidR="00934BE6" w:rsidRDefault="00934BE6" w:rsidP="00934BE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934BE6" w:rsidRDefault="00934BE6" w:rsidP="00934BE6">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potwierdzających spełnienie warunków udziału w postępowaniu,</w:t>
      </w:r>
    </w:p>
    <w:p w:rsidR="00934BE6" w:rsidRDefault="00934BE6" w:rsidP="00934B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spełnienie przez oferowane dostawy, usługi lub roboty budowlane </w:t>
      </w:r>
    </w:p>
    <w:p w:rsidR="00934BE6" w:rsidRDefault="00934BE6" w:rsidP="00934B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wymagań określonych przez zamawiającego, </w:t>
      </w:r>
    </w:p>
    <w:p w:rsidR="00934BE6" w:rsidRDefault="00934BE6" w:rsidP="00934B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potwierdzających brak podstaw wykluczenia, </w:t>
      </w:r>
    </w:p>
    <w:p w:rsidR="00934BE6" w:rsidRDefault="00934BE6" w:rsidP="00934B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oświadczenia o którym mowa w pkt. VII. 1. 2) niniejszej specyfikacji,</w:t>
      </w:r>
    </w:p>
    <w:p w:rsidR="00934BE6" w:rsidRDefault="00934BE6" w:rsidP="00934B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innych dokumentów niezbędnych do przeprowadzenia postępowania,</w:t>
      </w:r>
    </w:p>
    <w:p w:rsidR="00934BE6" w:rsidRDefault="00934BE6" w:rsidP="00934B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pełnomocnictw,</w:t>
      </w:r>
    </w:p>
    <w:p w:rsidR="00934BE6" w:rsidRDefault="00934BE6" w:rsidP="00934BE6">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jeżeli spełnione zostaną przesłanki określone w art. 26 ust. 3 i ust. 3a ustawy Pzp.</w:t>
      </w:r>
    </w:p>
    <w:p w:rsidR="00934BE6" w:rsidRDefault="00934BE6" w:rsidP="00934BE6">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lang w:val="en-US"/>
        </w:rPr>
        <w:t>w art. 26 ust. 3 i 3a</w:t>
      </w:r>
      <w:r>
        <w:rPr>
          <w:rFonts w:ascii="Times New Roman" w:eastAsia="Calibri" w:hAnsi="Times New Roman" w:cs="Times New Roman"/>
          <w:color w:val="000000"/>
          <w:sz w:val="20"/>
          <w:szCs w:val="20"/>
          <w:lang w:val="en-US"/>
        </w:rPr>
        <w:t xml:space="preserve"> ustawy Pzp, z przyczyn le</w:t>
      </w:r>
      <w:r>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934BE6" w:rsidRDefault="00934BE6" w:rsidP="00934BE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2)</w:t>
      </w:r>
      <w:r>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934BE6" w:rsidRDefault="00934BE6" w:rsidP="00934BE6">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w:t>
      </w:r>
      <w:r>
        <w:rPr>
          <w:rFonts w:ascii="Times New Roman" w:eastAsia="Calibri" w:hAnsi="Times New Roman" w:cs="Times New Roman"/>
          <w:color w:val="000000"/>
          <w:sz w:val="20"/>
          <w:szCs w:val="20"/>
          <w:lang w:val="en-US"/>
        </w:rPr>
        <w:tab/>
        <w:t>spełnienie przez wykonawców warunków udziału w postępowaniu,</w:t>
      </w:r>
    </w:p>
    <w:p w:rsidR="00934BE6" w:rsidRDefault="00934BE6" w:rsidP="00934B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b.</w:t>
      </w:r>
      <w:r>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934BE6" w:rsidRDefault="00934BE6" w:rsidP="00934BE6">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w:t>
      </w:r>
      <w:r>
        <w:rPr>
          <w:rFonts w:ascii="Times New Roman" w:eastAsia="Calibri" w:hAnsi="Times New Roman" w:cs="Times New Roman"/>
          <w:color w:val="000000"/>
          <w:sz w:val="20"/>
          <w:szCs w:val="20"/>
          <w:lang w:val="en-US"/>
        </w:rPr>
        <w:tab/>
        <w:t xml:space="preserve">potwierdzających brak podstaw wykluczenia </w:t>
      </w:r>
    </w:p>
    <w:p w:rsidR="00934BE6" w:rsidRDefault="00934BE6" w:rsidP="00934BE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lang w:val="en-US"/>
        </w:rPr>
        <w:softHyphen/>
        <w:t>damiając o tym wykonawcę, którego oferta została poprawiona.</w:t>
      </w:r>
    </w:p>
    <w:p w:rsidR="00934BE6" w:rsidRDefault="00934BE6" w:rsidP="00934B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934BE6" w:rsidRDefault="00934BE6" w:rsidP="00934B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934BE6" w:rsidRDefault="00934BE6" w:rsidP="00934BE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XII. Miejsce i termin składania i otwarcia ofert</w:t>
      </w:r>
    </w:p>
    <w:p w:rsidR="00934BE6" w:rsidRDefault="00934BE6" w:rsidP="00934BE6">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Oferty należy składać do dnia</w:t>
      </w:r>
      <w:r>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highlight w:val="white"/>
          <w:lang w:val="en-US"/>
        </w:rPr>
        <w:t>2017.</w:t>
      </w:r>
      <w:r w:rsidR="005E5293">
        <w:rPr>
          <w:rFonts w:ascii="Times New Roman" w:eastAsia="Calibri" w:hAnsi="Times New Roman" w:cs="Times New Roman"/>
          <w:b/>
          <w:sz w:val="20"/>
          <w:szCs w:val="20"/>
          <w:highlight w:val="white"/>
          <w:lang w:val="en-US"/>
        </w:rPr>
        <w:t>1</w:t>
      </w:r>
      <w:r>
        <w:rPr>
          <w:rFonts w:ascii="Times New Roman" w:eastAsia="Calibri" w:hAnsi="Times New Roman" w:cs="Times New Roman"/>
          <w:b/>
          <w:sz w:val="20"/>
          <w:szCs w:val="20"/>
          <w:highlight w:val="white"/>
          <w:lang w:val="en-US"/>
        </w:rPr>
        <w:t>0.2</w:t>
      </w:r>
      <w:r w:rsidR="00A505F9">
        <w:rPr>
          <w:rFonts w:ascii="Times New Roman" w:eastAsia="Calibri" w:hAnsi="Times New Roman" w:cs="Times New Roman"/>
          <w:b/>
          <w:sz w:val="20"/>
          <w:szCs w:val="20"/>
          <w:highlight w:val="white"/>
          <w:lang w:val="en-US"/>
        </w:rPr>
        <w:t>7</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do godz.10.00</w:t>
      </w:r>
      <w:r>
        <w:rPr>
          <w:rFonts w:ascii="Times New Roman" w:eastAsia="Calibri" w:hAnsi="Times New Roman" w:cs="Times New Roman"/>
          <w:sz w:val="20"/>
          <w:szCs w:val="20"/>
          <w:highlight w:val="white"/>
          <w:lang w:val="en-US"/>
        </w:rPr>
        <w:t xml:space="preserve"> </w:t>
      </w:r>
      <w:r>
        <w:rPr>
          <w:rFonts w:ascii="Times New Roman" w:eastAsia="Calibri" w:hAnsi="Times New Roman" w:cs="Times New Roman"/>
          <w:color w:val="000000"/>
          <w:sz w:val="20"/>
          <w:szCs w:val="20"/>
          <w:highlight w:val="white"/>
          <w:lang w:val="en-US"/>
        </w:rPr>
        <w:t>sk</w:t>
      </w:r>
      <w:r>
        <w:rPr>
          <w:rFonts w:ascii="Times New Roman" w:eastAsia="Calibri" w:hAnsi="Times New Roman" w:cs="Times New Roman"/>
          <w:color w:val="000000"/>
          <w:sz w:val="20"/>
          <w:szCs w:val="20"/>
          <w:highlight w:val="white"/>
        </w:rPr>
        <w:t>ładania ofert</w:t>
      </w:r>
      <w:r>
        <w:rPr>
          <w:rFonts w:ascii="Times New Roman" w:eastAsia="Calibri" w:hAnsi="Times New Roman" w:cs="Times New Roman"/>
          <w:color w:val="000000"/>
          <w:sz w:val="20"/>
          <w:szCs w:val="20"/>
        </w:rPr>
        <w:t xml:space="preserve"> w sie</w:t>
      </w:r>
      <w:r>
        <w:rPr>
          <w:rFonts w:ascii="Times New Roman" w:eastAsia="Calibri" w:hAnsi="Times New Roman" w:cs="Times New Roman"/>
          <w:color w:val="000000"/>
          <w:sz w:val="20"/>
          <w:szCs w:val="20"/>
          <w:lang w:val="en-US"/>
        </w:rPr>
        <w:t>dzibie zamawiaj</w:t>
      </w:r>
      <w:r>
        <w:rPr>
          <w:rFonts w:ascii="Times New Roman" w:eastAsia="Calibri" w:hAnsi="Times New Roman" w:cs="Times New Roman"/>
          <w:color w:val="000000"/>
          <w:sz w:val="20"/>
          <w:szCs w:val="20"/>
          <w:highlight w:val="white"/>
        </w:rPr>
        <w:t>ącego</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b/>
          <w:color w:val="000000"/>
          <w:sz w:val="20"/>
          <w:szCs w:val="20"/>
          <w:highlight w:val="white"/>
          <w:lang w:val="en-US"/>
        </w:rPr>
      </w:pPr>
      <w:r>
        <w:rPr>
          <w:rFonts w:ascii="Times New Roman" w:eastAsia="Calibri" w:hAnsi="Times New Roman" w:cs="Times New Roman"/>
          <w:b/>
          <w:color w:val="000000"/>
          <w:sz w:val="20"/>
          <w:szCs w:val="20"/>
          <w:highlight w:val="white"/>
          <w:lang w:val="en-US"/>
        </w:rPr>
        <w:t xml:space="preserve">Gmina </w:t>
      </w:r>
      <w:r>
        <w:rPr>
          <w:rFonts w:ascii="Times New Roman" w:eastAsia="Calibri" w:hAnsi="Times New Roman" w:cs="Times New Roman"/>
          <w:b/>
          <w:color w:val="000000"/>
          <w:sz w:val="20"/>
          <w:szCs w:val="20"/>
          <w:lang w:val="en-US"/>
        </w:rPr>
        <w:t xml:space="preserve">Magnuszew, </w:t>
      </w:r>
      <w:r>
        <w:rPr>
          <w:rFonts w:ascii="Times New Roman" w:eastAsia="Calibri" w:hAnsi="Times New Roman" w:cs="Times New Roman"/>
          <w:b/>
          <w:color w:val="000000"/>
          <w:sz w:val="20"/>
          <w:szCs w:val="20"/>
          <w:highlight w:val="white"/>
          <w:lang w:val="en-US"/>
        </w:rPr>
        <w:t xml:space="preserve">ul. </w:t>
      </w:r>
      <w:r>
        <w:rPr>
          <w:rFonts w:ascii="Times New Roman" w:eastAsia="Calibri" w:hAnsi="Times New Roman" w:cs="Times New Roman"/>
          <w:b/>
          <w:color w:val="000000"/>
          <w:sz w:val="20"/>
          <w:szCs w:val="20"/>
          <w:lang w:val="en-US"/>
        </w:rPr>
        <w:t xml:space="preserve">Saperów 24, </w:t>
      </w:r>
      <w:r>
        <w:rPr>
          <w:rFonts w:ascii="Times New Roman" w:eastAsia="Calibri" w:hAnsi="Times New Roman" w:cs="Times New Roman"/>
          <w:b/>
          <w:color w:val="000000"/>
          <w:sz w:val="20"/>
          <w:szCs w:val="20"/>
          <w:highlight w:val="white"/>
          <w:lang w:val="en-US"/>
        </w:rPr>
        <w:t>26-910</w:t>
      </w:r>
      <w:r>
        <w:rPr>
          <w:rFonts w:ascii="Times New Roman" w:eastAsia="Calibri" w:hAnsi="Times New Roman" w:cs="Times New Roman"/>
          <w:b/>
          <w:color w:val="000000"/>
          <w:sz w:val="20"/>
          <w:szCs w:val="20"/>
          <w:lang w:val="en-US"/>
        </w:rPr>
        <w:t xml:space="preserve"> Magnuszew,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lang w:val="en-US"/>
        </w:rPr>
        <w:t>Pokój Nr 8</w:t>
      </w:r>
      <w:r>
        <w:rPr>
          <w:rFonts w:ascii="Times New Roman" w:eastAsia="Calibri" w:hAnsi="Times New Roman" w:cs="Times New Roman"/>
          <w:b/>
          <w:color w:val="000000"/>
          <w:sz w:val="20"/>
          <w:szCs w:val="20"/>
          <w:lang w:val="en-US"/>
        </w:rPr>
        <w:t xml:space="preserve"> - sekretariat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lang w:val="en-US"/>
        </w:rPr>
        <w:t xml:space="preserve"> </w:t>
      </w:r>
      <w:r>
        <w:rPr>
          <w:rFonts w:ascii="Times New Roman" w:eastAsia="Calibri" w:hAnsi="Times New Roman" w:cs="Times New Roman"/>
          <w:color w:val="000000"/>
          <w:sz w:val="20"/>
          <w:szCs w:val="20"/>
          <w:lang w:val="en-US"/>
        </w:rPr>
        <w:t>wymagaj</w:t>
      </w:r>
      <w:r>
        <w:rPr>
          <w:rFonts w:ascii="Times New Roman" w:eastAsia="Calibri" w:hAnsi="Times New Roman" w:cs="Times New Roman"/>
          <w:color w:val="000000"/>
          <w:sz w:val="20"/>
          <w:szCs w:val="20"/>
          <w:highlight w:val="white"/>
        </w:rPr>
        <w:t>ą zachowania formy pisemnej.</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lang w:val="en-US"/>
        </w:rPr>
        <w:t xml:space="preserve">3. Oferty zostaną otwarte dnia: </w:t>
      </w:r>
      <w:r>
        <w:rPr>
          <w:rFonts w:ascii="Times New Roman" w:eastAsia="Calibri" w:hAnsi="Times New Roman" w:cs="Times New Roman"/>
          <w:b/>
          <w:sz w:val="20"/>
          <w:szCs w:val="20"/>
          <w:highlight w:val="white"/>
          <w:lang w:val="en-US"/>
        </w:rPr>
        <w:t>2017.</w:t>
      </w:r>
      <w:r w:rsidR="005E5293">
        <w:rPr>
          <w:rFonts w:ascii="Times New Roman" w:eastAsia="Calibri" w:hAnsi="Times New Roman" w:cs="Times New Roman"/>
          <w:b/>
          <w:sz w:val="20"/>
          <w:szCs w:val="20"/>
          <w:highlight w:val="white"/>
          <w:lang w:val="en-US"/>
        </w:rPr>
        <w:t>1</w:t>
      </w:r>
      <w:r>
        <w:rPr>
          <w:rFonts w:ascii="Times New Roman" w:eastAsia="Calibri" w:hAnsi="Times New Roman" w:cs="Times New Roman"/>
          <w:b/>
          <w:sz w:val="20"/>
          <w:szCs w:val="20"/>
          <w:highlight w:val="white"/>
          <w:lang w:val="en-US"/>
        </w:rPr>
        <w:t>0.2</w:t>
      </w:r>
      <w:r w:rsidR="00A505F9">
        <w:rPr>
          <w:rFonts w:ascii="Times New Roman" w:eastAsia="Calibri" w:hAnsi="Times New Roman" w:cs="Times New Roman"/>
          <w:b/>
          <w:sz w:val="20"/>
          <w:szCs w:val="20"/>
          <w:highlight w:val="white"/>
          <w:lang w:val="en-US"/>
        </w:rPr>
        <w:t>7</w:t>
      </w:r>
      <w:r>
        <w:rPr>
          <w:rFonts w:ascii="Times New Roman" w:eastAsia="Calibri" w:hAnsi="Times New Roman" w:cs="Times New Roman"/>
          <w:b/>
          <w:sz w:val="20"/>
          <w:szCs w:val="20"/>
          <w:highlight w:val="white"/>
          <w:lang w:val="en-US"/>
        </w:rPr>
        <w:t xml:space="preserve"> </w:t>
      </w:r>
      <w:r>
        <w:rPr>
          <w:rFonts w:ascii="Times New Roman" w:eastAsia="Calibri" w:hAnsi="Times New Roman" w:cs="Times New Roman"/>
          <w:b/>
          <w:sz w:val="20"/>
          <w:szCs w:val="20"/>
          <w:lang w:val="en-US"/>
        </w:rPr>
        <w:t>o godz.10.15</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 </w:t>
      </w:r>
      <w:r>
        <w:rPr>
          <w:rFonts w:ascii="Times New Roman" w:eastAsia="Calibri" w:hAnsi="Times New Roman" w:cs="Times New Roman"/>
          <w:color w:val="000000"/>
          <w:sz w:val="20"/>
          <w:szCs w:val="20"/>
          <w:highlight w:val="white"/>
          <w:lang w:val="en-US"/>
        </w:rPr>
        <w:t xml:space="preserve">Gmina </w:t>
      </w:r>
      <w:r>
        <w:rPr>
          <w:rFonts w:ascii="Times New Roman" w:eastAsia="Calibri" w:hAnsi="Times New Roman" w:cs="Times New Roman"/>
          <w:color w:val="000000"/>
          <w:sz w:val="20"/>
          <w:szCs w:val="20"/>
          <w:lang w:val="en-US"/>
        </w:rPr>
        <w:t xml:space="preserve">Magnuszew, </w:t>
      </w:r>
      <w:r>
        <w:rPr>
          <w:rFonts w:ascii="Times New Roman" w:eastAsia="Calibri" w:hAnsi="Times New Roman" w:cs="Times New Roman"/>
          <w:color w:val="000000"/>
          <w:sz w:val="20"/>
          <w:szCs w:val="20"/>
          <w:highlight w:val="white"/>
          <w:lang w:val="en-US"/>
        </w:rPr>
        <w:t xml:space="preserve">ul. </w:t>
      </w:r>
      <w:r>
        <w:rPr>
          <w:rFonts w:ascii="Times New Roman" w:eastAsia="Calibri" w:hAnsi="Times New Roman" w:cs="Times New Roman"/>
          <w:color w:val="000000"/>
          <w:sz w:val="20"/>
          <w:szCs w:val="20"/>
          <w:lang w:val="en-US"/>
        </w:rPr>
        <w:t xml:space="preserve">Saperów 24, </w:t>
      </w:r>
      <w:r>
        <w:rPr>
          <w:rFonts w:ascii="Times New Roman" w:eastAsia="Calibri" w:hAnsi="Times New Roman" w:cs="Times New Roman"/>
          <w:color w:val="000000"/>
          <w:sz w:val="20"/>
          <w:szCs w:val="20"/>
          <w:highlight w:val="white"/>
          <w:lang w:val="en-US"/>
        </w:rPr>
        <w:t>26-910</w:t>
      </w:r>
      <w:r>
        <w:rPr>
          <w:rFonts w:ascii="Times New Roman" w:eastAsia="Calibri" w:hAnsi="Times New Roman" w:cs="Times New Roman"/>
          <w:color w:val="000000"/>
          <w:sz w:val="20"/>
          <w:szCs w:val="20"/>
          <w:lang w:val="en-US"/>
        </w:rPr>
        <w:t xml:space="preserve"> Magnuszew, </w:t>
      </w:r>
      <w:r>
        <w:rPr>
          <w:rFonts w:ascii="Times New Roman" w:eastAsia="Calibri" w:hAnsi="Times New Roman" w:cs="Times New Roman"/>
          <w:color w:val="000000"/>
          <w:sz w:val="20"/>
          <w:szCs w:val="20"/>
          <w:highlight w:val="white"/>
          <w:lang w:val="en-US"/>
        </w:rPr>
        <w:t>- sala konferencyjna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XIII. Opis sposobu obliczenia ceny</w:t>
      </w:r>
    </w:p>
    <w:p w:rsidR="00934BE6" w:rsidRDefault="00934BE6" w:rsidP="00934BE6">
      <w:pPr>
        <w:spacing w:line="252" w:lineRule="auto"/>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934BE6" w:rsidRDefault="00934BE6" w:rsidP="00934BE6">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934BE6" w:rsidRDefault="00934BE6" w:rsidP="00934BE6">
      <w:pPr>
        <w:spacing w:line="252" w:lineRule="auto"/>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934BE6" w:rsidRDefault="00934BE6" w:rsidP="00934BE6">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934BE6" w:rsidRDefault="00934BE6" w:rsidP="00934BE6">
      <w:pPr>
        <w:spacing w:line="252"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934BE6" w:rsidRDefault="00934BE6" w:rsidP="00934BE6">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13.3.3</w:t>
      </w:r>
      <w:r>
        <w:rPr>
          <w:rFonts w:ascii="Times New Roman" w:eastAsia="Calibri" w:hAnsi="Times New Roman" w:cs="Times New Roman"/>
          <w:sz w:val="20"/>
          <w:szCs w:val="20"/>
        </w:rPr>
        <w:tab/>
      </w:r>
      <w:r>
        <w:rPr>
          <w:rFonts w:ascii="Times New Roman" w:eastAsia="Calibri" w:hAnsi="Times New Roman" w:cs="Times New Roman"/>
          <w:spacing w:val="-10"/>
          <w:sz w:val="20"/>
          <w:szCs w:val="20"/>
        </w:rPr>
        <w:t>koszty    wszelkich    robót    przygotowawczych,    w    szczególności    zagospodarowania</w:t>
      </w:r>
    </w:p>
    <w:p w:rsidR="00934BE6" w:rsidRDefault="00934BE6" w:rsidP="00934BE6">
      <w:pPr>
        <w:spacing w:line="240" w:lineRule="auto"/>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934BE6" w:rsidRDefault="00934BE6" w:rsidP="00934BE6">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934BE6" w:rsidRDefault="00934BE6" w:rsidP="00934BE6">
      <w:pPr>
        <w:spacing w:line="240" w:lineRule="auto"/>
        <w:rPr>
          <w:rFonts w:ascii="Times New Roman" w:eastAsia="Calibri" w:hAnsi="Times New Roman" w:cs="Times New Roman"/>
          <w:spacing w:val="-5"/>
          <w:sz w:val="20"/>
          <w:szCs w:val="20"/>
        </w:rPr>
      </w:pPr>
      <w:r>
        <w:rPr>
          <w:rFonts w:ascii="Times New Roman" w:eastAsia="Calibri" w:hAnsi="Times New Roman" w:cs="Times New Roman"/>
          <w:sz w:val="20"/>
          <w:szCs w:val="20"/>
        </w:rPr>
        <w:lastRenderedPageBreak/>
        <w:t>koszty związane z uporządkowaniem terenu budowy i zaplecza oraz terenów przyległych bezpośrednio z nim sąsiadujących,</w:t>
      </w:r>
    </w:p>
    <w:p w:rsidR="00934BE6" w:rsidRDefault="00934BE6" w:rsidP="00934BE6">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934BE6" w:rsidRDefault="00934BE6" w:rsidP="00934BE6">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934BE6" w:rsidRDefault="00934BE6" w:rsidP="00934BE6">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należny, zgodnie z obowiązującymi przepisami, podatek VAT,</w:t>
      </w:r>
    </w:p>
    <w:p w:rsidR="00934BE6" w:rsidRDefault="00934BE6" w:rsidP="00934BE6">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934BE6" w:rsidRDefault="00934BE6" w:rsidP="00934BE6">
      <w:pPr>
        <w:spacing w:line="240" w:lineRule="auto"/>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934BE6" w:rsidRDefault="00934BE6" w:rsidP="00934BE6">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13.3.11</w:t>
      </w:r>
      <w:r>
        <w:rPr>
          <w:rFonts w:ascii="Times New Roman" w:eastAsia="Calibri" w:hAnsi="Times New Roman" w:cs="Times New Roman"/>
          <w:sz w:val="20"/>
          <w:szCs w:val="20"/>
        </w:rPr>
        <w:tab/>
      </w:r>
      <w:r>
        <w:rPr>
          <w:rFonts w:ascii="Times New Roman" w:eastAsia="Calibri" w:hAnsi="Times New Roman" w:cs="Times New Roman"/>
          <w:spacing w:val="-4"/>
          <w:sz w:val="20"/>
          <w:szCs w:val="20"/>
        </w:rPr>
        <w:t>koszty związane z wywozem i utylizacją nieczystości stałych i płynnych,</w:t>
      </w:r>
    </w:p>
    <w:p w:rsidR="00934BE6" w:rsidRDefault="00934BE6" w:rsidP="00934BE6">
      <w:pPr>
        <w:spacing w:line="240" w:lineRule="auto"/>
        <w:rPr>
          <w:rFonts w:ascii="Times New Roman" w:eastAsia="Calibri" w:hAnsi="Times New Roman" w:cs="Times New Roman"/>
          <w:sz w:val="20"/>
          <w:szCs w:val="20"/>
        </w:rPr>
      </w:pPr>
      <w:r>
        <w:rPr>
          <w:rFonts w:ascii="Times New Roman" w:eastAsia="Calibri" w:hAnsi="Times New Roman" w:cs="Times New Roman"/>
          <w:spacing w:val="-5"/>
          <w:sz w:val="20"/>
          <w:szCs w:val="20"/>
        </w:rPr>
        <w:t>13.3.12</w:t>
      </w:r>
      <w:r>
        <w:rPr>
          <w:rFonts w:ascii="Times New Roman" w:eastAsia="Calibri" w:hAnsi="Times New Roman" w:cs="Times New Roman"/>
          <w:sz w:val="20"/>
          <w:szCs w:val="20"/>
        </w:rPr>
        <w:tab/>
      </w: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Cena nie ulega zmianie przez okres wa</w:t>
      </w:r>
      <w:r>
        <w:rPr>
          <w:rFonts w:ascii="Times New Roman" w:eastAsia="Calibri" w:hAnsi="Times New Roman" w:cs="Times New Roman"/>
          <w:color w:val="000000"/>
          <w:sz w:val="20"/>
          <w:szCs w:val="20"/>
          <w:highlight w:val="white"/>
        </w:rPr>
        <w:t>żności oferty (związania ofertą).</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XIV. Opis kryteriów, którymi zamawiający będzie się kierował przy wyborze oferty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oferta, spełnia wymagania określone niniejszą specyfikacją,</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oferta została złożona, w określonym przez zamawiającego terminie,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wykonawca przedstawił ofertę zgodną co do treści z wymaganiami zamawiającego.</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934BE6" w:rsidTr="00934BE6">
        <w:tc>
          <w:tcPr>
            <w:tcW w:w="1205" w:type="dxa"/>
            <w:tcBorders>
              <w:top w:val="single" w:sz="4" w:space="0" w:color="auto"/>
              <w:left w:val="single" w:sz="4" w:space="0" w:color="auto"/>
              <w:bottom w:val="single" w:sz="4" w:space="0" w:color="auto"/>
              <w:right w:val="single" w:sz="4" w:space="0" w:color="auto"/>
            </w:tcBorders>
            <w:hideMark/>
          </w:tcPr>
          <w:p w:rsidR="00934BE6" w:rsidRDefault="00934B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934BE6" w:rsidRDefault="00934B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934BE6" w:rsidRDefault="00934B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934BE6" w:rsidTr="00934BE6">
        <w:tc>
          <w:tcPr>
            <w:tcW w:w="1205" w:type="dxa"/>
            <w:tcBorders>
              <w:top w:val="single" w:sz="4" w:space="0" w:color="auto"/>
              <w:left w:val="single" w:sz="4" w:space="0" w:color="auto"/>
              <w:bottom w:val="single" w:sz="4" w:space="0" w:color="auto"/>
              <w:right w:val="single" w:sz="4" w:space="0" w:color="auto"/>
            </w:tcBorders>
            <w:hideMark/>
          </w:tcPr>
          <w:p w:rsidR="00934BE6" w:rsidRDefault="00934B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934BE6" w:rsidRDefault="00934B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934BE6" w:rsidRDefault="00934BE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5E5293" w:rsidTr="00934BE6">
        <w:tc>
          <w:tcPr>
            <w:tcW w:w="1205" w:type="dxa"/>
            <w:tcBorders>
              <w:top w:val="single" w:sz="4" w:space="0" w:color="auto"/>
              <w:left w:val="single" w:sz="4" w:space="0" w:color="auto"/>
              <w:bottom w:val="single" w:sz="4" w:space="0" w:color="auto"/>
              <w:right w:val="single" w:sz="4" w:space="0" w:color="auto"/>
            </w:tcBorders>
          </w:tcPr>
          <w:p w:rsidR="005E5293" w:rsidRDefault="00A505F9" w:rsidP="00A505F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5E5293" w:rsidRDefault="005E5293">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5E5293" w:rsidRDefault="00A505F9" w:rsidP="00A505F9">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w:t>
            </w:r>
            <w:r w:rsidR="005E5293">
              <w:rPr>
                <w:rFonts w:ascii="Times New Roman" w:eastAsia="Calibri" w:hAnsi="Times New Roman" w:cs="Times New Roman"/>
                <w:color w:val="000000"/>
                <w:sz w:val="20"/>
                <w:szCs w:val="20"/>
                <w:highlight w:val="white"/>
              </w:rPr>
              <w:t>0</w:t>
            </w:r>
          </w:p>
        </w:tc>
      </w:tr>
    </w:tbl>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Dodatkowe postanowienia dot. kryterium </w:t>
      </w:r>
      <w:r>
        <w:rPr>
          <w:rFonts w:ascii="Times New Roman" w:eastAsia="Calibri" w:hAnsi="Times New Roman" w:cs="Times New Roman"/>
          <w:b/>
          <w:color w:val="000000"/>
          <w:sz w:val="20"/>
          <w:szCs w:val="20"/>
          <w:lang w:val="en-US"/>
        </w:rPr>
        <w:t>cena:</w:t>
      </w:r>
    </w:p>
    <w:p w:rsidR="00934BE6" w:rsidRDefault="00934BE6" w:rsidP="00934BE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lang w:val="en-US"/>
        </w:rPr>
        <w:t>Punkty w tym kryterium zostan</w:t>
      </w:r>
      <w:r>
        <w:rPr>
          <w:rFonts w:ascii="Times New Roman" w:eastAsia="Calibri" w:hAnsi="Times New Roman" w:cs="Times New Roman"/>
          <w:color w:val="000000"/>
          <w:sz w:val="20"/>
          <w:szCs w:val="20"/>
          <w:highlight w:val="white"/>
        </w:rPr>
        <w:t>ą przyznane według wzoru:</w:t>
      </w:r>
    </w:p>
    <w:p w:rsidR="00934BE6" w:rsidRDefault="00934BE6" w:rsidP="00934BE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pkt</w:t>
      </w:r>
    </w:p>
    <w:p w:rsidR="00934BE6" w:rsidRDefault="00934BE6" w:rsidP="00934BE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gdzie:</w:t>
      </w:r>
    </w:p>
    <w:p w:rsidR="00934BE6" w:rsidRDefault="00934BE6" w:rsidP="00934BE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C min- najni</w:t>
      </w:r>
      <w:r>
        <w:rPr>
          <w:rFonts w:ascii="Times New Roman" w:eastAsia="Calibri" w:hAnsi="Times New Roman" w:cs="Times New Roman"/>
          <w:color w:val="000000"/>
          <w:sz w:val="20"/>
          <w:szCs w:val="20"/>
        </w:rPr>
        <w:t>ższa cena brutto z ocenianych ofert (zł)</w:t>
      </w:r>
    </w:p>
    <w:p w:rsidR="00934BE6" w:rsidRDefault="00934BE6" w:rsidP="00934BE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A505F9" w:rsidRDefault="00A505F9" w:rsidP="005E5293">
      <w:pPr>
        <w:spacing w:line="259" w:lineRule="auto"/>
        <w:rPr>
          <w:rFonts w:ascii="Times New Roman" w:hAnsi="Times New Roman" w:cs="Times New Roman"/>
          <w:b/>
          <w:bCs/>
          <w:sz w:val="20"/>
          <w:szCs w:val="20"/>
        </w:rPr>
      </w:pPr>
    </w:p>
    <w:p w:rsidR="005E5293" w:rsidRPr="005E5293" w:rsidRDefault="005E5293" w:rsidP="005E5293">
      <w:pPr>
        <w:spacing w:line="259" w:lineRule="auto"/>
        <w:rPr>
          <w:rFonts w:ascii="Times New Roman" w:hAnsi="Times New Roman" w:cs="Times New Roman"/>
          <w:b/>
          <w:bCs/>
          <w:sz w:val="20"/>
          <w:szCs w:val="20"/>
        </w:rPr>
      </w:pPr>
      <w:r w:rsidRPr="005E5293">
        <w:rPr>
          <w:rFonts w:ascii="Times New Roman" w:hAnsi="Times New Roman" w:cs="Times New Roman"/>
          <w:b/>
          <w:bCs/>
          <w:sz w:val="20"/>
          <w:szCs w:val="20"/>
        </w:rPr>
        <w:t>Oferta z najkróts</w:t>
      </w:r>
      <w:r w:rsidR="00A505F9">
        <w:rPr>
          <w:rFonts w:ascii="Times New Roman" w:hAnsi="Times New Roman" w:cs="Times New Roman"/>
          <w:b/>
          <w:bCs/>
          <w:sz w:val="20"/>
          <w:szCs w:val="20"/>
        </w:rPr>
        <w:t>zym terminem wykonania otrzyma 4</w:t>
      </w:r>
      <w:r w:rsidRPr="005E5293">
        <w:rPr>
          <w:rFonts w:ascii="Times New Roman" w:hAnsi="Times New Roman" w:cs="Times New Roman"/>
          <w:b/>
          <w:bCs/>
          <w:sz w:val="20"/>
          <w:szCs w:val="20"/>
        </w:rPr>
        <w:t>0 punktów. Liczba punktów miała być wyliczona wg wzoru:</w:t>
      </w:r>
    </w:p>
    <w:p w:rsidR="005E5293" w:rsidRPr="005E5293" w:rsidRDefault="005E5293" w:rsidP="005E529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E5293">
        <w:rPr>
          <w:rFonts w:ascii="Times New Roman" w:eastAsia="Calibri" w:hAnsi="Times New Roman" w:cs="Times New Roman"/>
          <w:color w:val="000000"/>
          <w:sz w:val="20"/>
          <w:szCs w:val="20"/>
          <w:highlight w:val="white"/>
        </w:rPr>
        <w:t xml:space="preserve">T =  T </w:t>
      </w:r>
      <w:r w:rsidRPr="005E5293">
        <w:rPr>
          <w:rFonts w:ascii="Times New Roman" w:eastAsia="Calibri" w:hAnsi="Times New Roman" w:cs="Times New Roman"/>
          <w:color w:val="000000"/>
          <w:sz w:val="20"/>
          <w:szCs w:val="20"/>
          <w:highlight w:val="white"/>
          <w:vertAlign w:val="subscript"/>
        </w:rPr>
        <w:t xml:space="preserve">min </w:t>
      </w:r>
      <w:r w:rsidRPr="005E5293">
        <w:rPr>
          <w:rFonts w:ascii="Times New Roman" w:eastAsia="Calibri" w:hAnsi="Times New Roman" w:cs="Times New Roman"/>
          <w:color w:val="000000"/>
          <w:sz w:val="20"/>
          <w:szCs w:val="20"/>
          <w:highlight w:val="white"/>
        </w:rPr>
        <w:t>/ T</w:t>
      </w:r>
      <w:r w:rsidRPr="005E5293">
        <w:rPr>
          <w:rFonts w:ascii="Times New Roman" w:eastAsia="Calibri" w:hAnsi="Times New Roman" w:cs="Times New Roman"/>
          <w:color w:val="000000"/>
          <w:sz w:val="20"/>
          <w:szCs w:val="20"/>
          <w:highlight w:val="white"/>
          <w:vertAlign w:val="subscript"/>
        </w:rPr>
        <w:t>max</w:t>
      </w:r>
      <w:r w:rsidRPr="005E5293">
        <w:rPr>
          <w:rFonts w:ascii="Times New Roman" w:eastAsia="Calibri" w:hAnsi="Times New Roman" w:cs="Times New Roman"/>
          <w:color w:val="000000"/>
          <w:sz w:val="20"/>
          <w:szCs w:val="20"/>
          <w:highlight w:val="white"/>
        </w:rPr>
        <w:t xml:space="preserve"> x </w:t>
      </w:r>
      <w:r w:rsidR="00A505F9">
        <w:rPr>
          <w:rFonts w:ascii="Times New Roman" w:eastAsia="Calibri" w:hAnsi="Times New Roman" w:cs="Times New Roman"/>
          <w:color w:val="000000"/>
          <w:sz w:val="20"/>
          <w:szCs w:val="20"/>
          <w:highlight w:val="white"/>
        </w:rPr>
        <w:t>4</w:t>
      </w:r>
      <w:r w:rsidRPr="005E5293">
        <w:rPr>
          <w:rFonts w:ascii="Times New Roman" w:eastAsia="Calibri" w:hAnsi="Times New Roman" w:cs="Times New Roman"/>
          <w:color w:val="000000"/>
          <w:sz w:val="20"/>
          <w:szCs w:val="20"/>
          <w:highlight w:val="white"/>
          <w:lang w:val="en-US"/>
        </w:rPr>
        <w:t>0</w:t>
      </w:r>
      <w:r w:rsidRPr="005E5293">
        <w:rPr>
          <w:rFonts w:ascii="Times New Roman" w:eastAsia="Calibri" w:hAnsi="Times New Roman" w:cs="Times New Roman"/>
          <w:color w:val="000000"/>
          <w:sz w:val="20"/>
          <w:szCs w:val="20"/>
          <w:lang w:val="en-US"/>
        </w:rPr>
        <w:t xml:space="preserve"> pkt.</w:t>
      </w:r>
    </w:p>
    <w:p w:rsidR="005E5293" w:rsidRPr="005E5293" w:rsidRDefault="005E5293" w:rsidP="005E529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E5293">
        <w:rPr>
          <w:rFonts w:ascii="Times New Roman" w:eastAsia="Calibri" w:hAnsi="Times New Roman" w:cs="Times New Roman"/>
          <w:color w:val="000000"/>
          <w:sz w:val="20"/>
          <w:szCs w:val="20"/>
          <w:lang w:val="en-US"/>
        </w:rPr>
        <w:t>gdzie:</w:t>
      </w:r>
    </w:p>
    <w:p w:rsidR="005E5293" w:rsidRPr="005E5293" w:rsidRDefault="005E5293" w:rsidP="005E529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E5293">
        <w:rPr>
          <w:rFonts w:ascii="Times New Roman" w:eastAsia="Calibri" w:hAnsi="Times New Roman" w:cs="Times New Roman"/>
          <w:color w:val="000000"/>
          <w:sz w:val="20"/>
          <w:szCs w:val="20"/>
          <w:lang w:val="en-US"/>
        </w:rPr>
        <w:t>T min. - najniższa termin wykonania z pośród złożonych ofert</w:t>
      </w:r>
    </w:p>
    <w:p w:rsidR="005E5293" w:rsidRPr="005E5293" w:rsidRDefault="005E5293" w:rsidP="005E529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5E5293">
        <w:rPr>
          <w:rFonts w:ascii="Times New Roman" w:eastAsia="Calibri" w:hAnsi="Times New Roman" w:cs="Times New Roman"/>
          <w:color w:val="000000"/>
          <w:sz w:val="20"/>
          <w:szCs w:val="20"/>
        </w:rPr>
        <w:t xml:space="preserve">T </w:t>
      </w:r>
      <w:r w:rsidRPr="005E5293">
        <w:rPr>
          <w:rFonts w:ascii="Times New Roman" w:eastAsia="Calibri" w:hAnsi="Times New Roman" w:cs="Times New Roman"/>
          <w:color w:val="000000"/>
          <w:sz w:val="20"/>
          <w:szCs w:val="20"/>
          <w:vertAlign w:val="subscript"/>
        </w:rPr>
        <w:t>0</w:t>
      </w:r>
      <w:r w:rsidRPr="005E5293">
        <w:rPr>
          <w:rFonts w:ascii="Times New Roman" w:eastAsia="Calibri" w:hAnsi="Times New Roman" w:cs="Times New Roman"/>
          <w:color w:val="000000"/>
          <w:sz w:val="20"/>
          <w:szCs w:val="20"/>
        </w:rPr>
        <w:t xml:space="preserve"> – oferowany </w:t>
      </w:r>
      <w:r w:rsidRPr="005E5293">
        <w:rPr>
          <w:rFonts w:ascii="Times New Roman" w:eastAsia="Calibri" w:hAnsi="Times New Roman" w:cs="Times New Roman"/>
          <w:color w:val="000000"/>
          <w:sz w:val="20"/>
          <w:szCs w:val="20"/>
          <w:lang w:val="en-US"/>
        </w:rPr>
        <w:t xml:space="preserve">termin wykonania </w:t>
      </w:r>
    </w:p>
    <w:p w:rsidR="005E5293" w:rsidRPr="005E5293" w:rsidRDefault="005E5293" w:rsidP="005E5293">
      <w:pPr>
        <w:spacing w:before="100" w:beforeAutospacing="1" w:after="100" w:afterAutospacing="1" w:line="240" w:lineRule="auto"/>
        <w:rPr>
          <w:rFonts w:ascii="Times New Roman" w:eastAsia="SimSun" w:hAnsi="Times New Roman" w:cs="Times New Roman"/>
          <w:i/>
          <w:sz w:val="20"/>
          <w:szCs w:val="20"/>
          <w:lang w:eastAsia="zh-CN"/>
        </w:rPr>
      </w:pPr>
      <w:r w:rsidRPr="005E5293">
        <w:rPr>
          <w:rFonts w:ascii="Times New Roman" w:eastAsia="SimSun" w:hAnsi="Times New Roman" w:cs="Times New Roman"/>
          <w:i/>
          <w:sz w:val="20"/>
          <w:szCs w:val="20"/>
          <w:lang w:eastAsia="zh-CN"/>
        </w:rPr>
        <w:t>UWAGA:</w:t>
      </w:r>
      <w:r w:rsidRPr="005E5293">
        <w:rPr>
          <w:rFonts w:ascii="Times New Roman" w:eastAsia="SimSun" w:hAnsi="Times New Roman" w:cs="Times New Roman"/>
          <w:i/>
          <w:sz w:val="20"/>
          <w:szCs w:val="20"/>
          <w:lang w:eastAsia="zh-CN"/>
        </w:rPr>
        <w:br/>
        <w:t xml:space="preserve">• Termin wykonania skrócony należy podać w dniach w formularzu ofertowym. Ostatni dzień nie może być dniam wolnym od pracy.  </w:t>
      </w:r>
      <w:r w:rsidRPr="005E5293">
        <w:rPr>
          <w:rFonts w:ascii="Times New Roman" w:eastAsia="SimSun" w:hAnsi="Times New Roman" w:cs="Times New Roman"/>
          <w:i/>
          <w:sz w:val="20"/>
          <w:szCs w:val="20"/>
          <w:lang w:eastAsia="zh-CN"/>
        </w:rPr>
        <w:br/>
        <w:t xml:space="preserve">• MINIMALNY wymagany przez Zamawiającego termin wykonania wynosi </w:t>
      </w:r>
      <w:r w:rsidR="00A505F9" w:rsidRPr="00A505F9">
        <w:rPr>
          <w:rFonts w:ascii="Times New Roman" w:eastAsia="SimSun" w:hAnsi="Times New Roman" w:cs="Times New Roman"/>
          <w:b/>
          <w:i/>
          <w:sz w:val="20"/>
          <w:szCs w:val="20"/>
          <w:lang w:eastAsia="zh-CN"/>
        </w:rPr>
        <w:t>11 grudnia</w:t>
      </w:r>
      <w:r w:rsidRPr="00A505F9">
        <w:rPr>
          <w:rFonts w:ascii="Times New Roman" w:eastAsia="SimSun" w:hAnsi="Times New Roman" w:cs="Times New Roman"/>
          <w:b/>
          <w:i/>
          <w:sz w:val="20"/>
          <w:szCs w:val="20"/>
          <w:lang w:eastAsia="zh-CN"/>
        </w:rPr>
        <w:t xml:space="preserve"> 2017</w:t>
      </w:r>
      <w:r w:rsidRPr="005E5293">
        <w:rPr>
          <w:rFonts w:ascii="Times New Roman" w:eastAsia="SimSun" w:hAnsi="Times New Roman" w:cs="Times New Roman"/>
          <w:i/>
          <w:sz w:val="20"/>
          <w:szCs w:val="20"/>
          <w:lang w:eastAsia="zh-CN"/>
        </w:rPr>
        <w:t>r</w:t>
      </w:r>
      <w:r w:rsidR="00A505F9">
        <w:rPr>
          <w:rFonts w:ascii="Times New Roman" w:eastAsia="SimSun" w:hAnsi="Times New Roman" w:cs="Times New Roman"/>
          <w:i/>
          <w:sz w:val="20"/>
          <w:szCs w:val="20"/>
          <w:lang w:eastAsia="zh-CN"/>
        </w:rPr>
        <w:t xml:space="preserve"> za który Wykonawca otrzyma max.ilość punktów</w:t>
      </w:r>
      <w:r w:rsidRPr="005E5293">
        <w:rPr>
          <w:rFonts w:ascii="Times New Roman" w:eastAsia="SimSun" w:hAnsi="Times New Roman" w:cs="Times New Roman"/>
          <w:i/>
          <w:sz w:val="20"/>
          <w:szCs w:val="20"/>
          <w:lang w:eastAsia="zh-CN"/>
        </w:rPr>
        <w:t xml:space="preserve">.W przypadku podania dni które kończą się w dzień wolny od pracy </w:t>
      </w:r>
      <w:r w:rsidRPr="005E5293">
        <w:rPr>
          <w:rFonts w:ascii="Times New Roman" w:eastAsia="SimSun" w:hAnsi="Times New Roman" w:cs="Times New Roman"/>
          <w:i/>
          <w:sz w:val="20"/>
          <w:szCs w:val="20"/>
          <w:lang w:eastAsia="zh-CN"/>
        </w:rPr>
        <w:lastRenderedPageBreak/>
        <w:t xml:space="preserve">Zamawiajacy doliczy dni </w:t>
      </w:r>
      <w:r w:rsidRPr="005E5293">
        <w:rPr>
          <w:rFonts w:ascii="Times New Roman" w:eastAsia="SimSun" w:hAnsi="Times New Roman" w:cs="Times New Roman"/>
          <w:i/>
          <w:sz w:val="20"/>
          <w:szCs w:val="20"/>
          <w:lang w:eastAsia="zh-CN"/>
        </w:rPr>
        <w:br/>
        <w:t xml:space="preserve">• MAKSYMALNY termin wykonania uwzględniony do oceny ofert wynosi </w:t>
      </w:r>
      <w:r w:rsidR="00A505F9">
        <w:rPr>
          <w:rFonts w:ascii="Times New Roman" w:eastAsia="SimSun" w:hAnsi="Times New Roman" w:cs="Times New Roman"/>
          <w:b/>
          <w:i/>
          <w:sz w:val="20"/>
          <w:szCs w:val="20"/>
          <w:lang w:eastAsia="zh-CN"/>
        </w:rPr>
        <w:t xml:space="preserve">28 </w:t>
      </w:r>
      <w:r w:rsidR="00A505F9" w:rsidRPr="00A505F9">
        <w:rPr>
          <w:rFonts w:ascii="Times New Roman" w:eastAsia="SimSun" w:hAnsi="Times New Roman" w:cs="Times New Roman"/>
          <w:b/>
          <w:i/>
          <w:sz w:val="20"/>
          <w:szCs w:val="20"/>
          <w:lang w:eastAsia="zh-CN"/>
        </w:rPr>
        <w:t>grudnia</w:t>
      </w:r>
      <w:r w:rsidRPr="00A505F9">
        <w:rPr>
          <w:rFonts w:ascii="Times New Roman" w:eastAsia="SimSun" w:hAnsi="Times New Roman" w:cs="Times New Roman"/>
          <w:b/>
          <w:i/>
          <w:sz w:val="20"/>
          <w:szCs w:val="20"/>
          <w:lang w:eastAsia="zh-CN"/>
        </w:rPr>
        <w:t xml:space="preserve"> 2017r</w:t>
      </w:r>
      <w:r w:rsidRPr="005E5293">
        <w:rPr>
          <w:rFonts w:ascii="Times New Roman" w:eastAsia="SimSun" w:hAnsi="Times New Roman" w:cs="Times New Roman"/>
          <w:i/>
          <w:sz w:val="20"/>
          <w:szCs w:val="20"/>
          <w:lang w:eastAsia="zh-CN"/>
        </w:rPr>
        <w:t xml:space="preserve"> </w:t>
      </w:r>
      <w:r w:rsidR="00A505F9">
        <w:rPr>
          <w:rFonts w:ascii="Times New Roman" w:eastAsia="SimSun" w:hAnsi="Times New Roman" w:cs="Times New Roman"/>
          <w:i/>
          <w:sz w:val="20"/>
          <w:szCs w:val="20"/>
          <w:lang w:eastAsia="zh-CN"/>
        </w:rPr>
        <w:t>za który Wykonawca otrzyma 0 pkt. Pozostli Wykonawcy którzy zaoferują wartości pośrednie otrzymają liczbę punktów wg. Yżej opisanego wzoru dla terminu.</w:t>
      </w:r>
      <w:r w:rsidRPr="005E5293">
        <w:rPr>
          <w:rFonts w:ascii="Times New Roman" w:eastAsia="SimSun" w:hAnsi="Times New Roman" w:cs="Times New Roman"/>
          <w:i/>
          <w:sz w:val="20"/>
          <w:szCs w:val="20"/>
          <w:lang w:eastAsia="zh-CN"/>
        </w:rPr>
        <w:t xml:space="preserve"> </w:t>
      </w:r>
      <w:r w:rsidRPr="005E5293">
        <w:rPr>
          <w:rFonts w:ascii="Times New Roman" w:eastAsia="SimSun" w:hAnsi="Times New Roman" w:cs="Times New Roman"/>
          <w:i/>
          <w:sz w:val="20"/>
          <w:szCs w:val="20"/>
          <w:lang w:eastAsia="zh-CN"/>
        </w:rPr>
        <w:br/>
      </w:r>
      <w:r w:rsidRPr="005E5293">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5E5293" w:rsidRPr="005E5293" w:rsidRDefault="005E5293" w:rsidP="005E5293">
      <w:pPr>
        <w:spacing w:before="100" w:beforeAutospacing="1" w:after="100" w:afterAutospacing="1" w:line="240" w:lineRule="auto"/>
        <w:rPr>
          <w:rFonts w:ascii="Times New Roman" w:eastAsia="SimSun" w:hAnsi="Times New Roman" w:cs="Times New Roman"/>
          <w:sz w:val="20"/>
          <w:szCs w:val="20"/>
          <w:lang w:eastAsia="zh-CN"/>
        </w:rPr>
      </w:pPr>
      <w:r w:rsidRPr="005E5293">
        <w:rPr>
          <w:rFonts w:ascii="Times New Roman" w:eastAsia="SimSun" w:hAnsi="Times New Roman" w:cs="Times New Roman"/>
          <w:sz w:val="20"/>
          <w:szCs w:val="20"/>
          <w:lang w:eastAsia="zh-CN"/>
        </w:rPr>
        <w:t>P = C + T</w:t>
      </w:r>
      <w:r w:rsidRPr="005E5293">
        <w:rPr>
          <w:rFonts w:ascii="Times New Roman" w:eastAsia="SimSun" w:hAnsi="Times New Roman" w:cs="Times New Roman"/>
          <w:sz w:val="20"/>
          <w:szCs w:val="20"/>
          <w:lang w:eastAsia="zh-CN"/>
        </w:rPr>
        <w:br/>
        <w:t>gdzie:</w:t>
      </w:r>
      <w:r w:rsidRPr="005E5293">
        <w:rPr>
          <w:rFonts w:ascii="Times New Roman" w:eastAsia="SimSun" w:hAnsi="Times New Roman" w:cs="Times New Roman"/>
          <w:sz w:val="20"/>
          <w:szCs w:val="20"/>
          <w:lang w:eastAsia="zh-CN"/>
        </w:rPr>
        <w:br/>
        <w:t>C – liczba punktów przyznana danej ofercie w kryterium cena</w:t>
      </w:r>
      <w:r w:rsidRPr="005E5293">
        <w:rPr>
          <w:rFonts w:ascii="Times New Roman" w:eastAsia="SimSun" w:hAnsi="Times New Roman" w:cs="Times New Roman"/>
          <w:sz w:val="20"/>
          <w:szCs w:val="20"/>
          <w:lang w:eastAsia="zh-CN"/>
        </w:rPr>
        <w:br/>
        <w:t xml:space="preserve">T – liczba punktów przyznana danej ofercie w kryterium termin wykonania </w:t>
      </w:r>
      <w:r w:rsidRPr="005E5293">
        <w:rPr>
          <w:rFonts w:ascii="Times New Roman" w:eastAsia="SimSun" w:hAnsi="Times New Roman" w:cs="Times New Roman"/>
          <w:sz w:val="20"/>
          <w:szCs w:val="20"/>
          <w:lang w:eastAsia="zh-CN"/>
        </w:rPr>
        <w:br/>
        <w:t>P – łączna liczba punktów uzyskana w kryteriach</w:t>
      </w:r>
    </w:p>
    <w:p w:rsidR="00934BE6" w:rsidRDefault="00934BE6" w:rsidP="00934BE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934BE6" w:rsidRDefault="00934BE6" w:rsidP="00934BE6">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934BE6" w:rsidRDefault="00934BE6" w:rsidP="00934BE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934BE6" w:rsidRDefault="00934BE6" w:rsidP="00934BE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934BE6" w:rsidRDefault="00934BE6" w:rsidP="00934BE6">
      <w:pPr>
        <w:spacing w:after="215" w:line="252" w:lineRule="auto"/>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informację o wykonawcach, którzy zostali wykluczeni,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8"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9" w:history="1">
        <w:r>
          <w:rPr>
            <w:rStyle w:val="Hipercze"/>
            <w:rFonts w:ascii="Times New Roman" w:eastAsia="Calibri" w:hAnsi="Times New Roman" w:cs="Times New Roman"/>
            <w:sz w:val="20"/>
            <w:szCs w:val="20"/>
            <w:highlight w:val="white"/>
            <w:lang w:val="en-US"/>
          </w:rPr>
          <w:t>www.ugmagnuszew.bip.org.pl</w:t>
        </w:r>
      </w:hyperlink>
      <w:r>
        <w:rPr>
          <w:rFonts w:ascii="Times New Roman" w:eastAsia="Calibri" w:hAnsi="Times New Roman" w:cs="Times New Roman"/>
          <w:color w:val="000000"/>
          <w:sz w:val="20"/>
          <w:szCs w:val="20"/>
          <w:highlight w:val="white"/>
          <w:lang w:val="en-US"/>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 Umowa zostanie zawarta w formie pisemnej w terminie nie krótszym niż:</w:t>
      </w:r>
    </w:p>
    <w:p w:rsidR="00934BE6" w:rsidRDefault="00934BE6" w:rsidP="00934BE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zawiadomienia o wyborze najkorzystniejszej oferty, jeżeli zostało ono przesłane </w:t>
      </w:r>
      <w:r>
        <w:rPr>
          <w:rFonts w:ascii="Times New Roman" w:eastAsia="Calibri" w:hAnsi="Times New Roman" w:cs="Times New Roman"/>
          <w:color w:val="000000"/>
          <w:sz w:val="20"/>
          <w:szCs w:val="20"/>
          <w:lang w:val="en-US"/>
        </w:rPr>
        <w:lastRenderedPageBreak/>
        <w:t>przy użyciu środków komunikacji elektronicznej , lub</w:t>
      </w:r>
    </w:p>
    <w:p w:rsidR="00934BE6" w:rsidRDefault="00934BE6" w:rsidP="00934BE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 O miejscu i terminie podpisania umowy zamawiający powiadomi wybranego wykonawcę.</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r>
        <w:rPr>
          <w:rFonts w:ascii="Times New Roman" w:eastAsia="Calibri" w:hAnsi="Times New Roman" w:cs="Times New Roman"/>
          <w:color w:val="000000"/>
          <w:sz w:val="20"/>
          <w:szCs w:val="20"/>
        </w:rPr>
        <w:t xml:space="preserve">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 xml:space="preserve">XVI. Wymagania dotyczące zabezpieczenia należytego wykonania umowy </w:t>
      </w:r>
    </w:p>
    <w:p w:rsidR="00934BE6" w:rsidRDefault="00934BE6" w:rsidP="00934BE6">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 zawarciem umowy.</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934BE6" w:rsidRDefault="00934BE6" w:rsidP="00934BE6">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pieniądzu</w:t>
      </w:r>
    </w:p>
    <w:p w:rsidR="00934BE6" w:rsidRDefault="00934BE6" w:rsidP="00934BE6">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934BE6" w:rsidRDefault="00934BE6" w:rsidP="00934BE6">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bankowych</w:t>
      </w:r>
    </w:p>
    <w:p w:rsidR="00934BE6" w:rsidRDefault="00934BE6" w:rsidP="00934BE6">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gwarancjach ubezpieczeniowych</w:t>
      </w:r>
    </w:p>
    <w:p w:rsidR="00934BE6" w:rsidRDefault="00934BE6" w:rsidP="00934BE6">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934BE6" w:rsidRDefault="00934BE6" w:rsidP="00934BE6">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934BE6" w:rsidRDefault="00934BE6" w:rsidP="00934BE6">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934BE6" w:rsidRDefault="00934BE6" w:rsidP="00934BE6">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w:t>
      </w:r>
      <w:r>
        <w:rPr>
          <w:rFonts w:ascii="Times New Roman" w:eastAsia="Calibri" w:hAnsi="Times New Roman" w:cs="Times New Roman"/>
          <w:b/>
          <w:bCs/>
          <w:color w:val="000000"/>
          <w:sz w:val="20"/>
          <w:szCs w:val="20"/>
        </w:rPr>
        <w:t>I</w:t>
      </w:r>
      <w:r>
        <w:rPr>
          <w:rFonts w:ascii="Times New Roman" w:eastAsia="Calibri" w:hAnsi="Times New Roman" w:cs="Times New Roman"/>
          <w:b/>
          <w:bCs/>
          <w:color w:val="000000"/>
          <w:sz w:val="20"/>
          <w:szCs w:val="20"/>
          <w:lang w:val="en-US"/>
        </w:rPr>
        <w:t>. Istotne dla stron postanowienia, które zostaną wprowadzone do treści zawieranej umowy</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lang w:val="en-US"/>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lang w:val="en-US"/>
        </w:rPr>
        <w:t xml:space="preserve">nr </w:t>
      </w:r>
      <w:r>
        <w:rPr>
          <w:rFonts w:ascii="Times New Roman" w:eastAsia="Calibri" w:hAnsi="Times New Roman" w:cs="Times New Roman"/>
          <w:sz w:val="20"/>
          <w:szCs w:val="20"/>
          <w:lang w:val="en-US"/>
        </w:rPr>
        <w:t>2</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XVIII. Pouczenie o środkach ochrony prawnej.</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Wobec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oraz </w:t>
      </w:r>
      <w:r>
        <w:rPr>
          <w:rFonts w:ascii="Times New Roman" w:eastAsia="Calibri" w:hAnsi="Times New Roman" w:cs="Times New Roman"/>
          <w:i/>
          <w:iCs/>
          <w:color w:val="000000"/>
          <w:sz w:val="20"/>
          <w:szCs w:val="20"/>
          <w:lang w:val="en-US"/>
        </w:rPr>
        <w:t>specyfikacji istotnych warunków zamówienia</w:t>
      </w:r>
      <w:r>
        <w:rPr>
          <w:rFonts w:ascii="Times New Roman" w:eastAsia="Calibri" w:hAnsi="Times New Roman" w:cs="Times New Roman"/>
          <w:color w:val="000000"/>
          <w:sz w:val="20"/>
          <w:szCs w:val="20"/>
          <w:lang w:val="en-US"/>
        </w:rPr>
        <w:t xml:space="preserve"> środki ochrony prawnej przysługują również organizacjom wpisanym na </w:t>
      </w:r>
      <w:r>
        <w:rPr>
          <w:rFonts w:ascii="Times New Roman" w:eastAsia="Calibri" w:hAnsi="Times New Roman" w:cs="Times New Roman"/>
          <w:i/>
          <w:iCs/>
          <w:color w:val="000000"/>
          <w:sz w:val="20"/>
          <w:szCs w:val="20"/>
          <w:lang w:val="en-US"/>
        </w:rPr>
        <w:t>listę organizacji uprawnionych do wnoszenia środków ochrony prawnej</w:t>
      </w:r>
      <w:r>
        <w:rPr>
          <w:rFonts w:ascii="Times New Roman" w:eastAsia="Calibri" w:hAnsi="Times New Roman" w:cs="Times New Roman"/>
          <w:color w:val="000000"/>
          <w:sz w:val="20"/>
          <w:szCs w:val="20"/>
          <w:lang w:val="en-US"/>
        </w:rPr>
        <w:t xml:space="preserve"> prowadzoną przez Prezesa Urzędu Zamówień Publicznych.</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w:t>
      </w:r>
      <w:r>
        <w:rPr>
          <w:rFonts w:ascii="Times New Roman" w:eastAsia="Calibri" w:hAnsi="Times New Roman" w:cs="Times New Roman"/>
          <w:color w:val="000000"/>
          <w:sz w:val="20"/>
          <w:szCs w:val="20"/>
          <w:lang w:val="en-US"/>
        </w:rPr>
        <w:tab/>
        <w:t>W niniejszym postępowaniu odwołanie przysługuje wyłącznie wobec czynności:</w:t>
      </w:r>
    </w:p>
    <w:p w:rsidR="00934BE6" w:rsidRDefault="00934BE6" w:rsidP="00934B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określenia warunków udziału w postępowaniu,</w:t>
      </w:r>
    </w:p>
    <w:p w:rsidR="00934BE6" w:rsidRDefault="00934BE6" w:rsidP="00934B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wykluczenia odwołującego z postępowania o udzielenie zamówienia,</w:t>
      </w:r>
    </w:p>
    <w:p w:rsidR="00934BE6" w:rsidRDefault="00934BE6" w:rsidP="00934B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3)</w:t>
      </w:r>
      <w:r>
        <w:rPr>
          <w:rFonts w:ascii="Times New Roman" w:eastAsia="Calibri" w:hAnsi="Times New Roman" w:cs="Times New Roman"/>
          <w:color w:val="000000"/>
          <w:sz w:val="20"/>
          <w:szCs w:val="20"/>
          <w:lang w:val="en-US"/>
        </w:rPr>
        <w:tab/>
        <w:t>odrzucenia oferty odwołującego.</w:t>
      </w:r>
    </w:p>
    <w:p w:rsidR="00934BE6" w:rsidRDefault="00934BE6" w:rsidP="00934B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opisu przedmiotu zamówienia</w:t>
      </w:r>
    </w:p>
    <w:p w:rsidR="00934BE6" w:rsidRDefault="00934BE6" w:rsidP="00934B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wyboru najkorzystniejszej oferty</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 pozostałych przypadkach odwołanie nie przysługuje.</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Pr>
          <w:rFonts w:ascii="Times New Roman" w:eastAsia="Calibri" w:hAnsi="Times New Roman" w:cs="Times New Roman"/>
          <w:color w:val="000000"/>
          <w:sz w:val="20"/>
          <w:szCs w:val="20"/>
          <w:lang w:val="en-US"/>
        </w:rPr>
        <w:tab/>
        <w:t>W przypadku:</w:t>
      </w:r>
    </w:p>
    <w:p w:rsidR="00934BE6" w:rsidRDefault="00934BE6" w:rsidP="00934B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934BE6" w:rsidRDefault="00934BE6" w:rsidP="00934B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w:t>
      </w:r>
      <w:r>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6.</w:t>
      </w:r>
      <w:r>
        <w:rPr>
          <w:rFonts w:ascii="Times New Roman" w:eastAsia="Calibri" w:hAnsi="Times New Roman" w:cs="Times New Roman"/>
          <w:color w:val="000000"/>
          <w:sz w:val="20"/>
          <w:szCs w:val="20"/>
          <w:lang w:val="en-US"/>
        </w:rPr>
        <w:tab/>
        <w:t>Odwołanie wnosi się w terminie:</w:t>
      </w:r>
    </w:p>
    <w:p w:rsidR="00934BE6" w:rsidRDefault="00934BE6" w:rsidP="00934B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5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przy użyciu środków komunikacji elektronicznej, lub</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w:t>
      </w:r>
      <w:r>
        <w:rPr>
          <w:rFonts w:ascii="Times New Roman" w:eastAsia="Calibri" w:hAnsi="Times New Roman" w:cs="Times New Roman"/>
          <w:color w:val="000000"/>
          <w:sz w:val="20"/>
          <w:szCs w:val="20"/>
          <w:lang w:val="en-US"/>
        </w:rPr>
        <w:tab/>
        <w:t xml:space="preserve">10 dni od dnia przesłania </w:t>
      </w:r>
      <w:r>
        <w:rPr>
          <w:rFonts w:ascii="Times New Roman" w:eastAsia="Calibri" w:hAnsi="Times New Roman" w:cs="Times New Roman"/>
          <w:i/>
          <w:iCs/>
          <w:color w:val="000000"/>
          <w:sz w:val="20"/>
          <w:szCs w:val="20"/>
          <w:lang w:val="en-US"/>
        </w:rPr>
        <w:t>informacji o czynności zamawiającego stanowiącej podstawę jego wniesienia</w:t>
      </w:r>
      <w:r>
        <w:rPr>
          <w:rFonts w:ascii="Times New Roman" w:eastAsia="Calibri" w:hAnsi="Times New Roman" w:cs="Times New Roman"/>
          <w:color w:val="000000"/>
          <w:sz w:val="20"/>
          <w:szCs w:val="20"/>
          <w:lang w:val="en-US"/>
        </w:rPr>
        <w:t>, jeżeli zostało ono przesłane w inny sposób niż określono w ppkt. 1),</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7.</w:t>
      </w:r>
      <w:r>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8.</w:t>
      </w:r>
      <w:r>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934BE6" w:rsidRDefault="00934BE6" w:rsidP="00934BE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15 dni od dnia zamieszczenia w Biuletynie Zamówień Publicznych </w:t>
      </w:r>
      <w:r>
        <w:rPr>
          <w:rFonts w:ascii="Times New Roman" w:eastAsia="Calibri" w:hAnsi="Times New Roman" w:cs="Times New Roman"/>
          <w:i/>
          <w:iCs/>
          <w:color w:val="000000"/>
          <w:sz w:val="20"/>
          <w:szCs w:val="20"/>
          <w:lang w:val="en-US"/>
        </w:rPr>
        <w:t>ogłoszenia o udzieleniu zamówienia.</w:t>
      </w:r>
    </w:p>
    <w:p w:rsidR="00934BE6" w:rsidRDefault="00934BE6" w:rsidP="00934BE6">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Pr>
          <w:rFonts w:ascii="Times New Roman" w:eastAsia="Calibri" w:hAnsi="Times New Roman" w:cs="Times New Roman"/>
          <w:i/>
          <w:iCs/>
          <w:color w:val="000000"/>
          <w:sz w:val="20"/>
          <w:szCs w:val="20"/>
          <w:lang w:val="en-US"/>
        </w:rPr>
        <w:t>ogłoszenia o udzieleniu zamówienia.</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11.</w:t>
      </w:r>
      <w:r>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Pr>
          <w:rFonts w:ascii="Times New Roman" w:eastAsia="Calibri" w:hAnsi="Times New Roman" w:cs="Times New Roman"/>
          <w:color w:val="000000"/>
          <w:sz w:val="20"/>
          <w:szCs w:val="20"/>
          <w:highlight w:val="white"/>
          <w:lang w:val="en-US"/>
        </w:rPr>
        <w:t>pisemnie, faksem lub drog</w:t>
      </w:r>
      <w:r>
        <w:rPr>
          <w:rFonts w:ascii="Times New Roman" w:eastAsia="Calibri" w:hAnsi="Times New Roman" w:cs="Times New Roman"/>
          <w:color w:val="000000"/>
          <w:sz w:val="20"/>
          <w:szCs w:val="20"/>
          <w:highlight w:val="white"/>
        </w:rPr>
        <w:t>ą elektroniczną</w:t>
      </w:r>
      <w:r>
        <w:rPr>
          <w:rFonts w:ascii="Times New Roman" w:eastAsia="Calibri" w:hAnsi="Times New Roman" w:cs="Times New Roman"/>
          <w:color w:val="000000"/>
          <w:sz w:val="20"/>
          <w:szCs w:val="20"/>
          <w:lang w:val="en-US"/>
        </w:rPr>
        <w:t>.</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12.</w:t>
      </w:r>
      <w:r>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13.</w:t>
      </w:r>
      <w:r>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14.</w:t>
      </w:r>
      <w:r>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15.</w:t>
      </w:r>
      <w:r>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16.</w:t>
      </w:r>
      <w:r>
        <w:rPr>
          <w:rFonts w:ascii="Times New Roman" w:eastAsia="Calibri" w:hAnsi="Times New Roman" w:cs="Times New Roman"/>
          <w:color w:val="000000"/>
          <w:sz w:val="20"/>
          <w:szCs w:val="20"/>
          <w:lang w:val="en-US"/>
        </w:rPr>
        <w:tab/>
        <w:t xml:space="preserve">Kopię odwołania zamawiający: </w:t>
      </w:r>
    </w:p>
    <w:p w:rsidR="00934BE6" w:rsidRDefault="00934BE6" w:rsidP="00934BE6">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934BE6" w:rsidRDefault="00934BE6" w:rsidP="00934BE6">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 xml:space="preserve">zamieści również na stronie internetowej - </w:t>
      </w:r>
      <w:r>
        <w:rPr>
          <w:rFonts w:ascii="Times New Roman" w:eastAsia="Calibri" w:hAnsi="Times New Roman" w:cs="Times New Roman"/>
          <w:color w:val="000000"/>
          <w:sz w:val="20"/>
          <w:szCs w:val="20"/>
          <w:highlight w:val="white"/>
          <w:lang w:val="en-US"/>
        </w:rPr>
        <w:t>www.ugmagnuszew.bip.org.pl</w:t>
      </w:r>
      <w:r>
        <w:rPr>
          <w:rFonts w:ascii="Times New Roman" w:eastAsia="Calibri" w:hAnsi="Times New Roman" w:cs="Times New Roman"/>
          <w:color w:val="000000"/>
          <w:sz w:val="20"/>
          <w:szCs w:val="20"/>
          <w:lang w:val="en-US"/>
        </w:rPr>
        <w:t xml:space="preserve">, jeżeli odwołanie dotyczy treści </w:t>
      </w:r>
      <w:r>
        <w:rPr>
          <w:rFonts w:ascii="Times New Roman" w:eastAsia="Calibri" w:hAnsi="Times New Roman" w:cs="Times New Roman"/>
          <w:i/>
          <w:iCs/>
          <w:color w:val="000000"/>
          <w:sz w:val="20"/>
          <w:szCs w:val="20"/>
          <w:lang w:val="en-US"/>
        </w:rPr>
        <w:t>ogłoszenia o zamówieniu</w:t>
      </w:r>
      <w:r>
        <w:rPr>
          <w:rFonts w:ascii="Times New Roman" w:eastAsia="Calibri" w:hAnsi="Times New Roman" w:cs="Times New Roman"/>
          <w:color w:val="000000"/>
          <w:sz w:val="20"/>
          <w:szCs w:val="20"/>
          <w:lang w:val="en-US"/>
        </w:rPr>
        <w:t xml:space="preserve"> lub </w:t>
      </w:r>
      <w:r>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wzywając wykonawców do </w:t>
      </w:r>
      <w:r>
        <w:rPr>
          <w:rFonts w:ascii="Times New Roman" w:eastAsia="Calibri" w:hAnsi="Times New Roman" w:cs="Times New Roman"/>
          <w:i/>
          <w:iCs/>
          <w:color w:val="000000"/>
          <w:sz w:val="20"/>
          <w:szCs w:val="20"/>
          <w:lang w:val="en-US"/>
        </w:rPr>
        <w:t>przystąpienia do postępowania odwoławczego</w:t>
      </w:r>
      <w:r>
        <w:rPr>
          <w:rFonts w:ascii="Times New Roman" w:eastAsia="Calibri" w:hAnsi="Times New Roman" w:cs="Times New Roman"/>
          <w:color w:val="000000"/>
          <w:sz w:val="20"/>
          <w:szCs w:val="20"/>
          <w:lang w:val="en-US"/>
        </w:rPr>
        <w:t>.</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17.</w:t>
      </w:r>
      <w:r>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w:t>
      </w:r>
      <w:r>
        <w:rPr>
          <w:rFonts w:ascii="Times New Roman" w:eastAsia="Calibri" w:hAnsi="Times New Roman" w:cs="Times New Roman"/>
          <w:color w:val="000000"/>
          <w:sz w:val="20"/>
          <w:szCs w:val="20"/>
          <w:lang w:val="en-US"/>
        </w:rPr>
        <w:lastRenderedPageBreak/>
        <w:t xml:space="preserve">do której przystępuje. </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18.</w:t>
      </w:r>
      <w:r>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19.</w:t>
      </w:r>
      <w:r>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20.</w:t>
      </w:r>
      <w:r>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934BE6" w:rsidRDefault="00934BE6" w:rsidP="00934BE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21.</w:t>
      </w:r>
      <w:r>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XIX. Postanowienia końcowe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934BE6" w:rsidRDefault="00934BE6" w:rsidP="00934BE6">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Pr>
          <w:rFonts w:ascii="Times New Roman" w:eastAsia="Calibri" w:hAnsi="Times New Roman" w:cs="Times New Roman"/>
          <w:color w:val="000000"/>
          <w:sz w:val="20"/>
          <w:szCs w:val="20"/>
          <w:lang w:val="en-US"/>
        </w:rPr>
        <w:tab/>
        <w:t>zamawiający udostępnia wskazane dokumenty na wniosek</w:t>
      </w:r>
    </w:p>
    <w:p w:rsidR="00934BE6" w:rsidRDefault="00934BE6" w:rsidP="00934BE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2)</w:t>
      </w:r>
      <w:r>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5. Zamawiaj</w:t>
      </w:r>
      <w:r>
        <w:rPr>
          <w:rFonts w:ascii="Times New Roman" w:eastAsia="Calibri" w:hAnsi="Times New Roman" w:cs="Times New Roman"/>
          <w:color w:val="000000"/>
          <w:sz w:val="20"/>
          <w:szCs w:val="20"/>
          <w:highlight w:val="white"/>
        </w:rPr>
        <w:t>ący nie przewiduje zwrotu kosztów udziału w postępowaniu.</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XX. Załączniki</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Załączniki składające się na integralną cześć specyfikacji:</w:t>
      </w:r>
    </w:p>
    <w:p w:rsidR="00934BE6" w:rsidRDefault="00934BE6" w:rsidP="00934BE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Formularz ofertowy</w:t>
      </w:r>
    </w:p>
    <w:p w:rsidR="00934BE6" w:rsidRDefault="00934BE6" w:rsidP="00934BE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Wzór umowy</w:t>
      </w:r>
    </w:p>
    <w:p w:rsidR="00934BE6" w:rsidRDefault="00934BE6" w:rsidP="00934BE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o spełnieniu warunków</w:t>
      </w:r>
    </w:p>
    <w:p w:rsidR="00934BE6" w:rsidRDefault="00934BE6" w:rsidP="00934BE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Oświadczenie Wykonawcy</w:t>
      </w:r>
    </w:p>
    <w:p w:rsidR="00934BE6" w:rsidRDefault="00934BE6" w:rsidP="00934BE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Zobowiazanie innego podmiotu</w:t>
      </w:r>
    </w:p>
    <w:p w:rsidR="00934BE6" w:rsidRDefault="00934BE6" w:rsidP="00934BE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robot</w:t>
      </w:r>
    </w:p>
    <w:p w:rsidR="00934BE6" w:rsidRDefault="00934BE6" w:rsidP="00934BE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Potwierdzenie zawarcia umowy o pracę</w:t>
      </w:r>
    </w:p>
    <w:p w:rsidR="00934BE6" w:rsidRDefault="00934BE6" w:rsidP="00934BE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4a oświadczenie  art.25a ust.1</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ZP.271.1</w:t>
      </w:r>
      <w:r w:rsidR="0079726A">
        <w:rPr>
          <w:rFonts w:ascii="Times New Roman" w:eastAsia="Calibri" w:hAnsi="Times New Roman" w:cs="Times New Roman"/>
          <w:color w:val="000000"/>
          <w:sz w:val="20"/>
          <w:szCs w:val="20"/>
        </w:rPr>
        <w:t>9</w:t>
      </w:r>
      <w:r>
        <w:rPr>
          <w:rFonts w:ascii="Times New Roman" w:eastAsia="Calibri" w:hAnsi="Times New Roman" w:cs="Times New Roman"/>
          <w:color w:val="000000"/>
          <w:sz w:val="20"/>
          <w:szCs w:val="20"/>
        </w:rPr>
        <w:t xml:space="preserve">.2017                        </w:t>
      </w:r>
    </w:p>
    <w:p w:rsidR="00934BE6" w:rsidRDefault="00934BE6" w:rsidP="00934BE6">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Załącznik Nr. </w:t>
      </w:r>
      <w:r>
        <w:rPr>
          <w:rFonts w:ascii="Times New Roman" w:eastAsia="Calibri" w:hAnsi="Times New Roman" w:cs="Times New Roman"/>
          <w:sz w:val="20"/>
          <w:szCs w:val="20"/>
        </w:rPr>
        <w:t>1</w:t>
      </w:r>
      <w:r>
        <w:rPr>
          <w:rFonts w:ascii="Times New Roman" w:eastAsia="Calibri" w:hAnsi="Times New Roman" w:cs="Times New Roman"/>
          <w:color w:val="000000"/>
          <w:sz w:val="20"/>
          <w:szCs w:val="20"/>
        </w:rPr>
        <w:t xml:space="preserve">                    </w:t>
      </w:r>
    </w:p>
    <w:p w:rsidR="00934BE6" w:rsidRDefault="00934BE6" w:rsidP="00934BE6">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934BE6" w:rsidRDefault="00934BE6" w:rsidP="00934BE6">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934BE6" w:rsidRDefault="00934BE6" w:rsidP="00934B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934BE6" w:rsidRDefault="00934BE6" w:rsidP="00934B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934BE6" w:rsidRDefault="00934BE6" w:rsidP="00934B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934BE6" w:rsidRDefault="00934BE6" w:rsidP="00934B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faksu: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 xml:space="preserve">Zgodnie z zaproszeniem do złożenia oferty w postepowaniu pn. </w:t>
      </w:r>
      <w:r>
        <w:rPr>
          <w:rFonts w:ascii="Times New Roman" w:hAnsi="Times New Roman" w:cs="Times New Roman"/>
          <w:b/>
          <w:sz w:val="20"/>
          <w:szCs w:val="20"/>
        </w:rPr>
        <w:t xml:space="preserve">Budowa wieży widokowej w Mniszewie – </w:t>
      </w:r>
      <w:r w:rsidR="0079726A">
        <w:rPr>
          <w:rFonts w:ascii="Times New Roman" w:hAnsi="Times New Roman" w:cs="Times New Roman"/>
          <w:b/>
          <w:sz w:val="20"/>
          <w:szCs w:val="20"/>
        </w:rPr>
        <w:t>wyposażenie</w:t>
      </w:r>
      <w:r>
        <w:rPr>
          <w:rFonts w:ascii="Times New Roman" w:hAnsi="Times New Roman" w:cs="Times New Roman"/>
          <w:b/>
          <w:sz w:val="20"/>
          <w:szCs w:val="20"/>
        </w:rPr>
        <w:t xml:space="preserve"> wieży</w:t>
      </w:r>
      <w:r>
        <w:rPr>
          <w:rFonts w:ascii="Times New Roman" w:eastAsia="Times New Roman" w:hAnsi="Times New Roman" w:cs="Times New Roman"/>
          <w:spacing w:val="-4"/>
          <w:sz w:val="20"/>
          <w:szCs w:val="20"/>
          <w:lang w:eastAsia="pl-PL"/>
        </w:rPr>
        <w:t xml:space="preserve"> </w:t>
      </w:r>
      <w:r>
        <w:rPr>
          <w:rFonts w:ascii="Times New Roman" w:eastAsia="Calibri" w:hAnsi="Times New Roman" w:cs="Times New Roman"/>
          <w:b/>
          <w:color w:val="000000"/>
          <w:sz w:val="20"/>
          <w:szCs w:val="20"/>
        </w:rPr>
        <w:t xml:space="preserve">, </w:t>
      </w:r>
      <w:r>
        <w:rPr>
          <w:rFonts w:ascii="Times New Roman" w:eastAsia="Calibri" w:hAnsi="Times New Roman" w:cs="Times New Roman"/>
          <w:color w:val="000000"/>
          <w:sz w:val="20"/>
          <w:szCs w:val="20"/>
        </w:rPr>
        <w:t>oferujemy wykonanie zamówienia, zgodnie z wymogami Specyfikacji Istotnych Warunków Zamówienia za cenę:</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Oświadczam, że:</w:t>
      </w:r>
    </w:p>
    <w:p w:rsidR="00934BE6" w:rsidRDefault="00934BE6" w:rsidP="00934B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jestem małym, średnim, dużym przedsiębiorcą* (</w:t>
      </w:r>
      <w:r>
        <w:rPr>
          <w:rFonts w:ascii="Times New Roman" w:eastAsia="Calibri" w:hAnsi="Times New Roman" w:cs="Times New Roman"/>
          <w:b/>
          <w:i/>
          <w:color w:val="000000"/>
          <w:sz w:val="20"/>
          <w:szCs w:val="20"/>
        </w:rPr>
        <w:t>niepotrzebne skreślić</w:t>
      </w:r>
      <w:r>
        <w:rPr>
          <w:rFonts w:ascii="Times New Roman" w:eastAsia="Calibri" w:hAnsi="Times New Roman" w:cs="Times New Roman"/>
          <w:color w:val="000000"/>
          <w:sz w:val="20"/>
          <w:szCs w:val="20"/>
        </w:rPr>
        <w:t>)</w:t>
      </w:r>
    </w:p>
    <w:p w:rsidR="00934BE6" w:rsidRDefault="00934BE6" w:rsidP="00934BE6">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xml:space="preserve">– </w:t>
      </w:r>
      <w:r w:rsidR="0079726A">
        <w:rPr>
          <w:rFonts w:ascii="Times New Roman" w:eastAsia="Calibri" w:hAnsi="Times New Roman" w:cs="Times New Roman"/>
          <w:b/>
          <w:color w:val="000000"/>
          <w:sz w:val="20"/>
          <w:szCs w:val="20"/>
        </w:rPr>
        <w:t>…………………..</w:t>
      </w:r>
    </w:p>
    <w:p w:rsidR="00934BE6" w:rsidRDefault="00934BE6" w:rsidP="00934BE6">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w:t>
      </w:r>
      <w:r w:rsidR="008C146B">
        <w:rPr>
          <w:rFonts w:ascii="Times New Roman" w:eastAsia="Calibri" w:hAnsi="Times New Roman" w:cs="Times New Roman"/>
          <w:b/>
          <w:color w:val="000000"/>
          <w:sz w:val="20"/>
          <w:szCs w:val="20"/>
        </w:rPr>
        <w:t xml:space="preserve"> 36 </w:t>
      </w:r>
      <w:r>
        <w:rPr>
          <w:rFonts w:ascii="Times New Roman" w:eastAsia="Calibri" w:hAnsi="Times New Roman" w:cs="Times New Roman"/>
          <w:b/>
          <w:color w:val="000000"/>
          <w:sz w:val="20"/>
          <w:szCs w:val="20"/>
        </w:rPr>
        <w:t>m-cy</w:t>
      </w:r>
    </w:p>
    <w:p w:rsidR="00934BE6" w:rsidRDefault="00934BE6" w:rsidP="00934BE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Pr>
          <w:rFonts w:ascii="Times New Roman" w:eastAsia="Calibri" w:hAnsi="Times New Roman" w:cs="Times New Roman"/>
          <w:color w:val="000000"/>
          <w:sz w:val="20"/>
          <w:szCs w:val="20"/>
          <w:lang w:val="en-US"/>
        </w:rPr>
        <w:t xml:space="preserve">terminie wyznaczonym przez zamawiającego. </w:t>
      </w:r>
    </w:p>
    <w:p w:rsidR="00934BE6" w:rsidRDefault="00934BE6" w:rsidP="00934BE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934BE6" w:rsidRDefault="00934BE6" w:rsidP="00934BE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Zobowiązujemy się do wykonania zamówienia </w:t>
      </w:r>
      <w:r>
        <w:rPr>
          <w:rFonts w:ascii="Times New Roman" w:eastAsia="Calibri" w:hAnsi="Times New Roman" w:cs="Times New Roman"/>
          <w:color w:val="000000"/>
          <w:sz w:val="20"/>
          <w:szCs w:val="20"/>
          <w:highlight w:val="white"/>
          <w:lang w:val="en-US"/>
        </w:rPr>
        <w:t>w terminie oraz w sposób zgodny z warunkami / wymaganiami organizacyjnymi</w:t>
      </w:r>
      <w:r>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934BE6" w:rsidRDefault="00934BE6" w:rsidP="00934BE6">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934BE6" w:rsidRDefault="00934BE6" w:rsidP="00934BE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Pr>
          <w:rFonts w:ascii="Times New Roman" w:eastAsia="Calibri" w:hAnsi="Times New Roman" w:cs="Times New Roman"/>
          <w:sz w:val="20"/>
          <w:szCs w:val="20"/>
        </w:rPr>
        <w:tab/>
      </w:r>
      <w:r>
        <w:rPr>
          <w:rFonts w:ascii="Times New Roman" w:eastAsia="Calibri" w:hAnsi="Times New Roman" w:cs="Times New Roman"/>
          <w:b/>
          <w:bCs/>
          <w:color w:val="000000"/>
          <w:sz w:val="20"/>
          <w:szCs w:val="20"/>
        </w:rPr>
        <w:t>Informacja dot. powstania u Zamawiającego obowiązku podatkowego:</w:t>
      </w:r>
    </w:p>
    <w:p w:rsidR="00934BE6" w:rsidRDefault="00934BE6" w:rsidP="00934BE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Wykonawca informuje, że (zaznaczyć właściwe):</w:t>
      </w:r>
    </w:p>
    <w:p w:rsidR="00934BE6" w:rsidRDefault="00934BE6" w:rsidP="00934BE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nie będzie prowadzić do powstania u zamawiającego obowiązku podatkowego,</w:t>
      </w:r>
    </w:p>
    <w:p w:rsidR="00934BE6" w:rsidRDefault="00934BE6" w:rsidP="00934BE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934BE6" w:rsidRDefault="00934BE6" w:rsidP="00934BE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934BE6" w:rsidRDefault="00934BE6" w:rsidP="00934BE6">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934BE6" w:rsidRDefault="00934BE6" w:rsidP="00934BE6">
      <w:pPr>
        <w:spacing w:line="252" w:lineRule="auto"/>
        <w:rPr>
          <w:rFonts w:ascii="Times New Roman" w:eastAsia="Calibri" w:hAnsi="Times New Roman" w:cs="Times New Roman"/>
          <w:sz w:val="20"/>
          <w:szCs w:val="20"/>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8C146B" w:rsidRDefault="008C146B" w:rsidP="00934BE6">
      <w:pPr>
        <w:spacing w:after="0" w:line="240" w:lineRule="auto"/>
        <w:jc w:val="center"/>
        <w:rPr>
          <w:rFonts w:ascii="Times New Roman" w:eastAsia="Times New Roman" w:hAnsi="Times New Roman" w:cs="Times New Roman"/>
          <w:b/>
          <w:sz w:val="20"/>
          <w:szCs w:val="20"/>
          <w:lang w:eastAsia="pl-PL"/>
        </w:rPr>
      </w:pPr>
    </w:p>
    <w:p w:rsidR="008C146B" w:rsidRDefault="008C146B" w:rsidP="00934BE6">
      <w:pPr>
        <w:spacing w:after="0" w:line="240" w:lineRule="auto"/>
        <w:jc w:val="center"/>
        <w:rPr>
          <w:rFonts w:ascii="Times New Roman" w:eastAsia="Times New Roman" w:hAnsi="Times New Roman" w:cs="Times New Roman"/>
          <w:b/>
          <w:sz w:val="20"/>
          <w:szCs w:val="20"/>
          <w:lang w:eastAsia="pl-PL"/>
        </w:rPr>
      </w:pPr>
    </w:p>
    <w:p w:rsidR="008C146B" w:rsidRDefault="008C146B" w:rsidP="00934BE6">
      <w:pPr>
        <w:spacing w:after="0" w:line="240" w:lineRule="auto"/>
        <w:jc w:val="center"/>
        <w:rPr>
          <w:rFonts w:ascii="Times New Roman" w:eastAsia="Times New Roman" w:hAnsi="Times New Roman" w:cs="Times New Roman"/>
          <w:b/>
          <w:sz w:val="20"/>
          <w:szCs w:val="20"/>
          <w:lang w:eastAsia="pl-PL"/>
        </w:rPr>
      </w:pPr>
    </w:p>
    <w:p w:rsidR="008C146B" w:rsidRDefault="008C146B" w:rsidP="00934BE6">
      <w:pPr>
        <w:spacing w:after="0" w:line="240" w:lineRule="auto"/>
        <w:jc w:val="center"/>
        <w:rPr>
          <w:rFonts w:ascii="Times New Roman" w:eastAsia="Times New Roman" w:hAnsi="Times New Roman" w:cs="Times New Roman"/>
          <w:b/>
          <w:sz w:val="20"/>
          <w:szCs w:val="20"/>
          <w:lang w:eastAsia="pl-PL"/>
        </w:rPr>
      </w:pPr>
    </w:p>
    <w:p w:rsidR="008C146B" w:rsidRDefault="008C146B" w:rsidP="00934BE6">
      <w:pPr>
        <w:spacing w:after="0" w:line="240" w:lineRule="auto"/>
        <w:jc w:val="center"/>
        <w:rPr>
          <w:rFonts w:ascii="Times New Roman" w:eastAsia="Times New Roman" w:hAnsi="Times New Roman" w:cs="Times New Roman"/>
          <w:b/>
          <w:sz w:val="20"/>
          <w:szCs w:val="20"/>
          <w:lang w:eastAsia="pl-PL"/>
        </w:rPr>
      </w:pPr>
    </w:p>
    <w:p w:rsidR="008C146B" w:rsidRDefault="008C146B" w:rsidP="00934BE6">
      <w:pPr>
        <w:spacing w:after="0" w:line="240" w:lineRule="auto"/>
        <w:jc w:val="center"/>
        <w:rPr>
          <w:rFonts w:ascii="Times New Roman" w:eastAsia="Times New Roman" w:hAnsi="Times New Roman" w:cs="Times New Roman"/>
          <w:b/>
          <w:sz w:val="20"/>
          <w:szCs w:val="20"/>
          <w:lang w:eastAsia="pl-PL"/>
        </w:rPr>
      </w:pPr>
    </w:p>
    <w:p w:rsidR="008C146B" w:rsidRDefault="008C146B" w:rsidP="00934BE6">
      <w:pPr>
        <w:spacing w:after="0" w:line="240" w:lineRule="auto"/>
        <w:jc w:val="center"/>
        <w:rPr>
          <w:rFonts w:ascii="Times New Roman" w:eastAsia="Times New Roman" w:hAnsi="Times New Roman" w:cs="Times New Roman"/>
          <w:b/>
          <w:sz w:val="20"/>
          <w:szCs w:val="20"/>
          <w:lang w:eastAsia="pl-PL"/>
        </w:rPr>
      </w:pPr>
    </w:p>
    <w:p w:rsidR="008C146B" w:rsidRDefault="008C146B"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p>
    <w:p w:rsidR="00934BE6" w:rsidRDefault="00934BE6" w:rsidP="00934BE6">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2- (Wzór umowy)</w:t>
      </w:r>
    </w:p>
    <w:p w:rsidR="00934BE6" w:rsidRDefault="00934BE6" w:rsidP="00934BE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2017</w:t>
      </w:r>
    </w:p>
    <w:p w:rsidR="00934BE6" w:rsidRDefault="00934BE6" w:rsidP="00934BE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Zawarta w dniu . . . . 2017 r. przez ……………… – ………………………., </w:t>
      </w:r>
      <w:r>
        <w:rPr>
          <w:rFonts w:ascii="Times New Roman" w:eastAsia="Times New Roman" w:hAnsi="Times New Roman" w:cs="Times New Roman"/>
          <w:sz w:val="20"/>
          <w:szCs w:val="20"/>
          <w:lang w:eastAsia="pl-PL"/>
        </w:rPr>
        <w:br/>
        <w:t>ul. …………………….., zwany dalej Zamawiającym</w:t>
      </w:r>
    </w:p>
    <w:p w:rsidR="00934BE6" w:rsidRDefault="00934BE6" w:rsidP="00934BE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934BE6" w:rsidRDefault="00934BE6" w:rsidP="00934BE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934BE6" w:rsidRDefault="00934BE6" w:rsidP="00934BE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934BE6" w:rsidRDefault="00934BE6" w:rsidP="00934BE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(nr postępowania ..........)</w:t>
      </w:r>
      <w:r>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934BE6" w:rsidRDefault="00934BE6" w:rsidP="00934BE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z w:val="20"/>
          <w:szCs w:val="20"/>
          <w:lang w:eastAsia="pl-PL"/>
        </w:rPr>
        <w:tab/>
        <w:t>§1</w:t>
      </w:r>
      <w:r>
        <w:rPr>
          <w:rFonts w:ascii="Times New Roman" w:eastAsia="Times New Roman" w:hAnsi="Times New Roman" w:cs="Times New Roman"/>
          <w:bCs/>
          <w:sz w:val="20"/>
          <w:szCs w:val="20"/>
          <w:lang w:eastAsia="pl-PL"/>
        </w:rPr>
        <w:br/>
        <w:t xml:space="preserve">Zamawiający zleca a Wykonawca przyjmuje do wykonania roboty budowlane pn: </w:t>
      </w:r>
      <w:r>
        <w:rPr>
          <w:rFonts w:ascii="Times New Roman" w:hAnsi="Times New Roman" w:cs="Times New Roman"/>
          <w:b/>
          <w:sz w:val="20"/>
          <w:szCs w:val="20"/>
        </w:rPr>
        <w:t xml:space="preserve">Budowa wieży widokowej w Mniszewie – </w:t>
      </w:r>
      <w:r w:rsidR="0079726A">
        <w:rPr>
          <w:rFonts w:ascii="Times New Roman" w:hAnsi="Times New Roman" w:cs="Times New Roman"/>
          <w:b/>
          <w:sz w:val="20"/>
          <w:szCs w:val="20"/>
        </w:rPr>
        <w:t>wyposażenie</w:t>
      </w:r>
      <w:r>
        <w:rPr>
          <w:rFonts w:ascii="Times New Roman" w:hAnsi="Times New Roman" w:cs="Times New Roman"/>
          <w:b/>
          <w:sz w:val="20"/>
          <w:szCs w:val="20"/>
        </w:rPr>
        <w:t xml:space="preserve"> wieży</w:t>
      </w:r>
      <w:r>
        <w:rPr>
          <w:rFonts w:ascii="Times New Roman" w:eastAsia="Times New Roman" w:hAnsi="Times New Roman" w:cs="Times New Roman"/>
          <w:spacing w:val="-4"/>
          <w:sz w:val="20"/>
          <w:szCs w:val="20"/>
          <w:lang w:eastAsia="pl-PL"/>
        </w:rPr>
        <w:t xml:space="preserve"> </w:t>
      </w:r>
      <w:r>
        <w:rPr>
          <w:rFonts w:ascii="Times New Roman" w:eastAsia="Times New Roman" w:hAnsi="Times New Roman" w:cs="Times New Roman"/>
          <w:sz w:val="20"/>
          <w:szCs w:val="20"/>
          <w:lang w:eastAsia="pl-PL"/>
        </w:rPr>
        <w:t xml:space="preserve"> </w:t>
      </w:r>
    </w:p>
    <w:p w:rsidR="00934BE6" w:rsidRDefault="00934BE6" w:rsidP="00934BE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 : projekt wykonawczy, projekt budowlany oraz przedmiar robót w układzie kosztorysowym, stanowiący załączniki do umowy.</w:t>
      </w:r>
    </w:p>
    <w:p w:rsidR="00934BE6" w:rsidRDefault="00934BE6" w:rsidP="00934BE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934BE6" w:rsidRDefault="00934BE6" w:rsidP="00934BE6">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§2</w:t>
      </w:r>
      <w:r>
        <w:rPr>
          <w:rFonts w:ascii="Times New Roman" w:eastAsia="Times New Roman" w:hAnsi="Times New Roman" w:cs="Times New Roman"/>
          <w:sz w:val="20"/>
          <w:szCs w:val="20"/>
          <w:lang w:eastAsia="pl-PL"/>
        </w:rPr>
        <w:br/>
        <w:t xml:space="preserve"> Roboty zostaną zakończone do </w:t>
      </w:r>
      <w:r>
        <w:rPr>
          <w:rFonts w:ascii="Times New Roman" w:eastAsia="Times New Roman" w:hAnsi="Times New Roman" w:cs="Times New Roman"/>
          <w:b/>
          <w:sz w:val="20"/>
          <w:szCs w:val="20"/>
          <w:lang w:eastAsia="pl-PL"/>
        </w:rPr>
        <w:t xml:space="preserve">– </w:t>
      </w:r>
      <w:r w:rsidR="0079726A">
        <w:rPr>
          <w:rFonts w:ascii="Times New Roman" w:eastAsia="Times New Roman" w:hAnsi="Times New Roman" w:cs="Times New Roman"/>
          <w:b/>
          <w:sz w:val="20"/>
          <w:szCs w:val="20"/>
          <w:lang w:eastAsia="pl-PL"/>
        </w:rPr>
        <w:t>……………</w:t>
      </w:r>
      <w:r>
        <w:rPr>
          <w:rFonts w:ascii="Times New Roman" w:eastAsia="Times New Roman" w:hAnsi="Times New Roman" w:cs="Times New Roman"/>
          <w:b/>
          <w:sz w:val="20"/>
          <w:szCs w:val="20"/>
          <w:lang w:eastAsia="pl-PL"/>
        </w:rPr>
        <w:t>-2017r</w:t>
      </w:r>
    </w:p>
    <w:p w:rsidR="00934BE6" w:rsidRDefault="00934BE6" w:rsidP="00934BE6">
      <w:pPr>
        <w:spacing w:after="0" w:line="240" w:lineRule="auto"/>
        <w:jc w:val="both"/>
        <w:rPr>
          <w:rFonts w:ascii="Times New Roman" w:eastAsia="Times New Roman" w:hAnsi="Times New Roman" w:cs="Times New Roman"/>
          <w:sz w:val="20"/>
          <w:szCs w:val="20"/>
          <w:lang w:eastAsia="pl-PL"/>
        </w:rPr>
      </w:pP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934BE6" w:rsidRDefault="00934BE6" w:rsidP="00934BE6">
      <w:pPr>
        <w:numPr>
          <w:ilvl w:val="0"/>
          <w:numId w:val="7"/>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934BE6" w:rsidRDefault="00934BE6" w:rsidP="00934BE6">
      <w:pPr>
        <w:numPr>
          <w:ilvl w:val="0"/>
          <w:numId w:val="8"/>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934BE6" w:rsidRDefault="00934BE6" w:rsidP="00934BE6">
      <w:pPr>
        <w:numPr>
          <w:ilvl w:val="0"/>
          <w:numId w:val="7"/>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934BE6" w:rsidRDefault="00934BE6" w:rsidP="00934BE6">
      <w:pPr>
        <w:spacing w:after="0" w:line="240" w:lineRule="auto"/>
        <w:jc w:val="both"/>
        <w:rPr>
          <w:rFonts w:ascii="Times New Roman" w:eastAsia="Times New Roman" w:hAnsi="Times New Roman" w:cs="Times New Roman"/>
          <w:sz w:val="20"/>
          <w:szCs w:val="20"/>
          <w:lang w:eastAsia="pl-PL"/>
        </w:rPr>
      </w:pPr>
    </w:p>
    <w:p w:rsidR="00934BE6" w:rsidRDefault="00934BE6" w:rsidP="00934BE6">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934BE6" w:rsidRDefault="00934BE6" w:rsidP="00934BE6">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934BE6" w:rsidRDefault="00934BE6" w:rsidP="00934BE6">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dowód wniesienia zabezpieczenia należytego wykonania umowy</w:t>
      </w:r>
      <w:r>
        <w:rPr>
          <w:rFonts w:ascii="Times New Roman" w:eastAsia="Times New Roman" w:hAnsi="Times New Roman" w:cs="Times New Roman"/>
          <w:b/>
          <w:sz w:val="20"/>
          <w:szCs w:val="20"/>
          <w:lang w:eastAsia="pl-PL"/>
        </w:rPr>
        <w:br/>
      </w:r>
      <w:r>
        <w:rPr>
          <w:rFonts w:ascii="Times New Roman" w:eastAsia="Times New Roman" w:hAnsi="Times New Roman" w:cs="Times New Roman"/>
          <w:b/>
          <w:sz w:val="20"/>
          <w:szCs w:val="20"/>
          <w:lang w:eastAsia="pl-PL"/>
        </w:rPr>
        <w:sym w:font="Symbol" w:char="F02D"/>
      </w:r>
      <w:r>
        <w:rPr>
          <w:rFonts w:ascii="Times New Roman" w:eastAsia="Times New Roman" w:hAnsi="Times New Roman" w:cs="Times New Roman"/>
          <w:b/>
          <w:sz w:val="20"/>
          <w:szCs w:val="20"/>
          <w:lang w:eastAsia="pl-PL"/>
        </w:rPr>
        <w:t xml:space="preserve"> wypełnione kosztorysy ofertowe</w:t>
      </w:r>
    </w:p>
    <w:p w:rsidR="00934BE6" w:rsidRDefault="00934BE6" w:rsidP="00934BE6">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934BE6" w:rsidRDefault="00934BE6" w:rsidP="00934BE6">
      <w:pPr>
        <w:numPr>
          <w:ilvl w:val="1"/>
          <w:numId w:val="7"/>
        </w:numPr>
        <w:spacing w:after="0" w:line="240" w:lineRule="auto"/>
        <w:ind w:left="1134" w:hanging="425"/>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934BE6" w:rsidRDefault="00934BE6" w:rsidP="00934BE6">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934BE6" w:rsidRDefault="00934BE6" w:rsidP="00934BE6">
      <w:pPr>
        <w:numPr>
          <w:ilvl w:val="1"/>
          <w:numId w:val="7"/>
        </w:numPr>
        <w:spacing w:after="0" w:line="240" w:lineRule="auto"/>
        <w:ind w:left="1134" w:hanging="425"/>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934BE6" w:rsidRDefault="00934BE6" w:rsidP="00934BE6">
      <w:pPr>
        <w:numPr>
          <w:ilvl w:val="1"/>
          <w:numId w:val="7"/>
        </w:numPr>
        <w:spacing w:after="0" w:line="240" w:lineRule="auto"/>
        <w:ind w:left="1134" w:hanging="425"/>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934BE6" w:rsidRDefault="00934BE6" w:rsidP="00934BE6">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934BE6" w:rsidRDefault="00934BE6" w:rsidP="00934BE6">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934BE6" w:rsidRDefault="00934BE6" w:rsidP="00934BE6">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934BE6" w:rsidRDefault="00934BE6" w:rsidP="00934BE6">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934BE6" w:rsidRDefault="00934BE6" w:rsidP="00934BE6">
      <w:pPr>
        <w:numPr>
          <w:ilvl w:val="1"/>
          <w:numId w:val="7"/>
        </w:numPr>
        <w:spacing w:after="0" w:line="240" w:lineRule="auto"/>
        <w:ind w:left="1134" w:hanging="425"/>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934BE6" w:rsidRDefault="00934BE6" w:rsidP="00934BE6">
      <w:pPr>
        <w:numPr>
          <w:ilvl w:val="1"/>
          <w:numId w:val="7"/>
        </w:numPr>
        <w:spacing w:after="0" w:line="240" w:lineRule="auto"/>
        <w:ind w:left="1134" w:hanging="425"/>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PLN (wpisać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 xml:space="preserve">budowy w wysokości </w:t>
      </w:r>
      <w:r w:rsidR="00281E10">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PLN na jeden wypadek z nieograniczoną liczbą zdarzeń</w:t>
      </w:r>
    </w:p>
    <w:p w:rsidR="00934BE6" w:rsidRDefault="00934BE6" w:rsidP="00934BE6">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934BE6" w:rsidRDefault="00934BE6" w:rsidP="00934BE6">
      <w:pPr>
        <w:numPr>
          <w:ilvl w:val="1"/>
          <w:numId w:val="7"/>
        </w:numPr>
        <w:spacing w:after="0" w:line="240" w:lineRule="auto"/>
        <w:ind w:left="1134" w:hanging="425"/>
        <w:rPr>
          <w:rFonts w:ascii="Times New Roman" w:eastAsia="Times New Roman" w:hAnsi="Times New Roman" w:cs="Times New Roman"/>
          <w:sz w:val="20"/>
          <w:szCs w:val="20"/>
          <w:lang w:eastAsia="pl-PL"/>
        </w:rPr>
      </w:pPr>
      <w:r>
        <w:rPr>
          <w:rFonts w:ascii="Times New Roman" w:eastAsia="Times New Roman" w:hAnsi="Times New Roman" w:cs="Times New Roman"/>
          <w:spacing w:val="-1"/>
          <w:sz w:val="20"/>
          <w:szCs w:val="20"/>
          <w:lang w:eastAsia="pl-PL"/>
        </w:rPr>
        <w:t xml:space="preserve">W przypadku niedopełnienia przez Wykonawcę obowiązku ubezpieczenia, Zamawiający </w:t>
      </w:r>
      <w:r>
        <w:rPr>
          <w:rFonts w:ascii="Times New Roman" w:eastAsia="Times New Roman" w:hAnsi="Times New Roman" w:cs="Times New Roman"/>
          <w:sz w:val="20"/>
          <w:szCs w:val="20"/>
          <w:lang w:eastAsia="pl-PL"/>
        </w:rPr>
        <w:t>dokona ubezpieczenia budowy na koszt Wykonawcy potrącając należność z faktur za roboty.</w:t>
      </w:r>
    </w:p>
    <w:p w:rsidR="00934BE6" w:rsidRDefault="00934BE6" w:rsidP="00934BE6">
      <w:pPr>
        <w:spacing w:after="0" w:line="240" w:lineRule="auto"/>
        <w:rPr>
          <w:rFonts w:ascii="Times New Roman" w:eastAsia="Times New Roman" w:hAnsi="Times New Roman" w:cs="Times New Roman"/>
          <w:sz w:val="20"/>
          <w:szCs w:val="20"/>
          <w:lang w:eastAsia="pl-PL"/>
        </w:rPr>
      </w:pP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934BE6" w:rsidRDefault="00934BE6" w:rsidP="00934BE6">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za przedmiot zamówienia ustalono w przetargu na kwotę:</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eastAsia="Times New Roman" w:hAnsi="Times New Roman" w:cs="Times New Roman"/>
          <w:b/>
          <w:bCs/>
          <w:sz w:val="20"/>
          <w:szCs w:val="20"/>
          <w:lang w:eastAsia="pl-PL"/>
        </w:rPr>
        <w:t xml:space="preserve"> </w:t>
      </w:r>
      <w:r>
        <w:rPr>
          <w:rFonts w:ascii="Times New Roman" w:hAnsi="Times New Roman" w:cs="Times New Roman"/>
          <w:b/>
          <w:sz w:val="20"/>
          <w:szCs w:val="20"/>
        </w:rPr>
        <w:t xml:space="preserve">Budowa wieży widokowej w Mniszewie – </w:t>
      </w:r>
      <w:r w:rsidR="0079726A">
        <w:rPr>
          <w:rFonts w:ascii="Times New Roman" w:hAnsi="Times New Roman" w:cs="Times New Roman"/>
          <w:b/>
          <w:sz w:val="20"/>
          <w:szCs w:val="20"/>
        </w:rPr>
        <w:t>wyposażenie</w:t>
      </w:r>
      <w:r>
        <w:rPr>
          <w:rFonts w:ascii="Times New Roman" w:hAnsi="Times New Roman" w:cs="Times New Roman"/>
          <w:b/>
          <w:sz w:val="20"/>
          <w:szCs w:val="20"/>
        </w:rPr>
        <w:t xml:space="preserve"> wieży </w:t>
      </w:r>
      <w:r>
        <w:rPr>
          <w:rFonts w:ascii="Times New Roman" w:eastAsia="Times New Roman" w:hAnsi="Times New Roman" w:cs="Times New Roman"/>
          <w:sz w:val="20"/>
          <w:szCs w:val="20"/>
          <w:lang w:eastAsia="pl-PL"/>
        </w:rPr>
        <w:t>........................ zł netto słownie (.................................................................. zł) plus podatek …..% VAT, brutto w kwocie .......................................................... zł słownie (.................................................................. zł)</w:t>
      </w:r>
    </w:p>
    <w:p w:rsidR="00934BE6" w:rsidRDefault="00934BE6" w:rsidP="00934BE6">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934BE6" w:rsidRDefault="00934BE6" w:rsidP="00934BE6">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934BE6" w:rsidRDefault="00934BE6" w:rsidP="00934BE6">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934BE6" w:rsidRDefault="00934BE6" w:rsidP="00934BE6">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934BE6" w:rsidRDefault="00934BE6" w:rsidP="00934BE6">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934BE6" w:rsidRDefault="00934BE6" w:rsidP="00934BE6">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934BE6" w:rsidRDefault="00934BE6" w:rsidP="00934BE6">
      <w:pPr>
        <w:numPr>
          <w:ilvl w:val="1"/>
          <w:numId w:val="9"/>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934BE6" w:rsidRDefault="00934BE6" w:rsidP="00934BE6">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934BE6" w:rsidRDefault="00934BE6" w:rsidP="00934BE6">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934BE6" w:rsidRDefault="00934BE6" w:rsidP="00934BE6">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934BE6" w:rsidRDefault="00934BE6" w:rsidP="00934BE6">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934BE6" w:rsidRDefault="00934BE6" w:rsidP="00934BE6">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934BE6" w:rsidRDefault="00934BE6" w:rsidP="00934BE6">
      <w:pPr>
        <w:widowControl w:val="0"/>
        <w:numPr>
          <w:ilvl w:val="0"/>
          <w:numId w:val="11"/>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934BE6" w:rsidRDefault="00934BE6" w:rsidP="00934BE6">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umowy i przekazania go do użytku</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Pr>
          <w:rFonts w:ascii="Times New Roman" w:eastAsia="Times New Roman" w:hAnsi="Times New Roman" w:cs="Times New Roman"/>
          <w:bCs/>
          <w:spacing w:val="-1"/>
          <w:sz w:val="20"/>
          <w:szCs w:val="20"/>
          <w:lang w:eastAsia="pl-PL"/>
        </w:rPr>
        <w:t xml:space="preserve">zakończeniu i odbiorze </w:t>
      </w:r>
      <w:r>
        <w:rPr>
          <w:rFonts w:ascii="Times New Roman" w:eastAsia="Times New Roman" w:hAnsi="Times New Roman" w:cs="Times New Roman"/>
          <w:bCs/>
          <w:sz w:val="20"/>
          <w:szCs w:val="20"/>
          <w:lang w:eastAsia="pl-PL"/>
        </w:rPr>
        <w:t>całości robót protokółem odbioru końcowego.</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2. </w:t>
      </w:r>
      <w:r>
        <w:rPr>
          <w:rFonts w:ascii="Times New Roman" w:eastAsia="Times New Roman" w:hAnsi="Times New Roman" w:cs="Times New Roman"/>
          <w:bCs/>
          <w:spacing w:val="-1"/>
          <w:sz w:val="20"/>
          <w:szCs w:val="20"/>
          <w:lang w:eastAsia="pl-PL"/>
        </w:rPr>
        <w:t xml:space="preserve">Ustala się  terminy płatności faktur - </w:t>
      </w:r>
      <w:r>
        <w:rPr>
          <w:rFonts w:ascii="Times New Roman" w:eastAsia="Times New Roman" w:hAnsi="Times New Roman" w:cs="Times New Roman"/>
          <w:bCs/>
          <w:i/>
          <w:iCs/>
          <w:sz w:val="20"/>
          <w:szCs w:val="20"/>
          <w:lang w:eastAsia="pl-PL"/>
        </w:rPr>
        <w:t xml:space="preserve"> 14 dni licząc od daty ich doręczenia.</w:t>
      </w:r>
    </w:p>
    <w:p w:rsidR="00934BE6" w:rsidRDefault="00934BE6" w:rsidP="00934BE6">
      <w:pPr>
        <w:spacing w:after="0" w:line="240" w:lineRule="auto"/>
        <w:rPr>
          <w:rFonts w:ascii="Times New Roman" w:eastAsia="Times New Roman" w:hAnsi="Times New Roman" w:cs="Times New Roman"/>
          <w:b/>
          <w:bCs/>
          <w:sz w:val="20"/>
          <w:szCs w:val="20"/>
          <w:lang w:eastAsia="pl-PL"/>
        </w:rPr>
      </w:pPr>
    </w:p>
    <w:p w:rsidR="00934BE6" w:rsidRDefault="00934BE6" w:rsidP="00934BE6">
      <w:pPr>
        <w:spacing w:after="0" w:line="240" w:lineRule="auto"/>
        <w:rPr>
          <w:rFonts w:ascii="Times New Roman" w:eastAsia="Times New Roman" w:hAnsi="Times New Roman" w:cs="Times New Roman"/>
          <w:spacing w:val="-14"/>
          <w:sz w:val="20"/>
          <w:szCs w:val="20"/>
          <w:lang w:eastAsia="pl-PL"/>
        </w:rPr>
      </w:pPr>
      <w:r>
        <w:rPr>
          <w:rFonts w:ascii="Times New Roman" w:eastAsia="Times New Roman" w:hAnsi="Times New Roman" w:cs="Times New Roman"/>
          <w:b/>
          <w:bCs/>
          <w:sz w:val="20"/>
          <w:szCs w:val="20"/>
          <w:lang w:eastAsia="pl-PL"/>
        </w:rPr>
        <w:t>3</w:t>
      </w:r>
      <w:r>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4.Wykonawca przedstawi Zamawiającemu kserokopię umów z Podwykonawcami przed </w:t>
      </w:r>
      <w:r>
        <w:rPr>
          <w:rFonts w:ascii="Times New Roman" w:eastAsia="Times New Roman" w:hAnsi="Times New Roman" w:cs="Times New Roman"/>
          <w:bCs/>
          <w:sz w:val="20"/>
          <w:szCs w:val="20"/>
          <w:lang w:eastAsia="pl-PL"/>
        </w:rPr>
        <w:t>wystawieniem faktury.</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934BE6" w:rsidRDefault="00934BE6" w:rsidP="00934BE6">
      <w:pPr>
        <w:spacing w:after="0" w:line="240" w:lineRule="auto"/>
        <w:rPr>
          <w:rFonts w:ascii="Times New Roman" w:eastAsia="Times New Roman" w:hAnsi="Times New Roman" w:cs="Times New Roman"/>
          <w:bCs/>
          <w:spacing w:val="-13"/>
          <w:sz w:val="20"/>
          <w:szCs w:val="20"/>
          <w:lang w:eastAsia="pl-PL"/>
        </w:rPr>
      </w:pPr>
      <w:r>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Pr>
          <w:rFonts w:ascii="Times New Roman" w:eastAsia="Times New Roman" w:hAnsi="Times New Roman" w:cs="Times New Roman"/>
          <w:bCs/>
          <w:sz w:val="20"/>
          <w:szCs w:val="20"/>
          <w:lang w:eastAsia="pl-PL"/>
        </w:rPr>
        <w:t>Podwykonawców .</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Pr>
          <w:rFonts w:ascii="Times New Roman" w:eastAsia="Times New Roman" w:hAnsi="Times New Roman" w:cs="Times New Roman"/>
          <w:bCs/>
          <w:sz w:val="20"/>
          <w:szCs w:val="20"/>
          <w:lang w:eastAsia="pl-PL"/>
        </w:rPr>
        <w:t>potrącane z bieżących płatności realizowanych na rzecz Wykonawcy.</w:t>
      </w:r>
    </w:p>
    <w:p w:rsidR="00934BE6" w:rsidRDefault="00934BE6" w:rsidP="00934BE6">
      <w:pPr>
        <w:spacing w:after="0" w:line="240" w:lineRule="auto"/>
        <w:jc w:val="both"/>
        <w:rPr>
          <w:rFonts w:ascii="Times New Roman" w:eastAsia="Times New Roman" w:hAnsi="Times New Roman" w:cs="Times New Roman"/>
          <w:sz w:val="20"/>
          <w:szCs w:val="20"/>
          <w:lang w:eastAsia="pl-PL"/>
        </w:rPr>
      </w:pP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934BE6" w:rsidRDefault="00934BE6" w:rsidP="00934BE6">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934BE6" w:rsidRDefault="00934BE6" w:rsidP="00934BE6">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934BE6" w:rsidRDefault="00934BE6" w:rsidP="00934BE6">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934BE6" w:rsidRDefault="00934BE6" w:rsidP="00934BE6">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934BE6" w:rsidRDefault="00934BE6" w:rsidP="00934BE6">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934BE6" w:rsidRDefault="00934BE6" w:rsidP="00934BE6">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934BE6" w:rsidRDefault="00934BE6" w:rsidP="00934BE6">
      <w:pPr>
        <w:numPr>
          <w:ilvl w:val="0"/>
          <w:numId w:val="12"/>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934BE6" w:rsidRDefault="00934BE6" w:rsidP="00934BE6">
      <w:pPr>
        <w:spacing w:after="0" w:line="240" w:lineRule="auto"/>
        <w:jc w:val="both"/>
        <w:rPr>
          <w:rFonts w:ascii="Times New Roman" w:eastAsia="Times New Roman" w:hAnsi="Times New Roman" w:cs="Times New Roman"/>
          <w:sz w:val="20"/>
          <w:szCs w:val="20"/>
          <w:lang w:eastAsia="pl-PL"/>
        </w:rPr>
      </w:pP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934BE6" w:rsidRDefault="00934BE6" w:rsidP="00934BE6">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934BE6" w:rsidRDefault="00934BE6" w:rsidP="00934BE6">
      <w:pPr>
        <w:shd w:val="clear" w:color="auto" w:fill="FFFFFF"/>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934BE6" w:rsidRDefault="00934BE6" w:rsidP="00934BE6">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ści 0,</w:t>
      </w:r>
      <w:bookmarkStart w:id="0" w:name="_GoBack"/>
      <w:bookmarkEnd w:id="0"/>
      <w:r>
        <w:rPr>
          <w:rFonts w:ascii="Times New Roman" w:eastAsia="Times New Roman" w:hAnsi="Times New Roman" w:cs="Times New Roman"/>
          <w:color w:val="000000"/>
          <w:spacing w:val="-6"/>
          <w:sz w:val="20"/>
          <w:szCs w:val="20"/>
        </w:rPr>
        <w:t xml:space="preserve">3% wynagrodzenia brutto, o którym mowa w </w:t>
      </w:r>
      <w:r>
        <w:rPr>
          <w:rFonts w:ascii="Times New Roman" w:eastAsia="Times New Roman" w:hAnsi="Times New Roman" w:cs="Times New Roman"/>
          <w:color w:val="000000"/>
          <w:sz w:val="20"/>
          <w:szCs w:val="20"/>
        </w:rPr>
        <w:t>§4 umowy, za każdy dzień opóźnienia,</w:t>
      </w:r>
    </w:p>
    <w:p w:rsidR="00934BE6" w:rsidRDefault="00934BE6" w:rsidP="00934BE6">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934BE6" w:rsidRDefault="00934BE6" w:rsidP="00934BE6">
      <w:pPr>
        <w:widowControl w:val="0"/>
        <w:numPr>
          <w:ilvl w:val="0"/>
          <w:numId w:val="1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934BE6" w:rsidRDefault="00934BE6" w:rsidP="00934BE6">
      <w:pPr>
        <w:widowControl w:val="0"/>
        <w:numPr>
          <w:ilvl w:val="0"/>
          <w:numId w:val="1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w razie niewykonania lub nienale</w:t>
      </w:r>
      <w:r>
        <w:rPr>
          <w:rFonts w:ascii="Times New Roman" w:eastAsia="Times New Roman" w:hAnsi="Times New Roman" w:cs="Times New Roman"/>
          <w:color w:val="000000"/>
          <w:spacing w:val="-6"/>
          <w:sz w:val="20"/>
          <w:szCs w:val="20"/>
        </w:rPr>
        <w:t xml:space="preserve">żytego wykonania przedmiotu umowy w wysokości 20% </w:t>
      </w:r>
      <w:r>
        <w:rPr>
          <w:rFonts w:ascii="Times New Roman" w:eastAsia="Times New Roman" w:hAnsi="Times New Roman" w:cs="Times New Roman"/>
          <w:color w:val="000000"/>
          <w:sz w:val="20"/>
          <w:szCs w:val="20"/>
        </w:rPr>
        <w:t>wynagrodzenia brutto,</w:t>
      </w:r>
    </w:p>
    <w:p w:rsidR="00934BE6" w:rsidRDefault="00934BE6" w:rsidP="00934BE6">
      <w:pPr>
        <w:widowControl w:val="0"/>
        <w:numPr>
          <w:ilvl w:val="0"/>
          <w:numId w:val="1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Pr>
          <w:rFonts w:ascii="Times New Roman" w:eastAsia="Times New Roman" w:hAnsi="Times New Roman" w:cs="Times New Roman"/>
          <w:color w:val="000000"/>
          <w:sz w:val="20"/>
          <w:szCs w:val="20"/>
        </w:rPr>
        <w:t>podwykonawcom,</w:t>
      </w:r>
    </w:p>
    <w:p w:rsidR="00934BE6" w:rsidRDefault="00934BE6" w:rsidP="00934BE6">
      <w:pPr>
        <w:widowControl w:val="0"/>
        <w:numPr>
          <w:ilvl w:val="0"/>
          <w:numId w:val="1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w wysokości 5% wynagrodzenia brutto,</w:t>
      </w:r>
    </w:p>
    <w:p w:rsidR="00934BE6" w:rsidRDefault="00934BE6" w:rsidP="00934BE6">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934BE6" w:rsidRDefault="00934BE6" w:rsidP="00934BE6">
      <w:pPr>
        <w:shd w:val="clear" w:color="auto" w:fill="FFFFFF"/>
        <w:tabs>
          <w:tab w:val="left" w:pos="66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934BE6" w:rsidRDefault="00934BE6" w:rsidP="00934BE6">
      <w:pPr>
        <w:shd w:val="clear" w:color="auto" w:fill="FFFFFF"/>
        <w:tabs>
          <w:tab w:val="left" w:pos="672"/>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934BE6" w:rsidRDefault="00934BE6" w:rsidP="00934BE6">
      <w:pPr>
        <w:shd w:val="clear" w:color="auto" w:fill="FFFFFF"/>
        <w:spacing w:line="240" w:lineRule="auto"/>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934BE6" w:rsidRDefault="00934BE6" w:rsidP="00934BE6">
      <w:pPr>
        <w:shd w:val="clear" w:color="auto" w:fill="FFFFFF"/>
        <w:spacing w:line="240" w:lineRule="auto"/>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 5).</w:t>
      </w:r>
    </w:p>
    <w:p w:rsidR="00934BE6" w:rsidRDefault="00934BE6" w:rsidP="00934BE6">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wyra</w:t>
      </w:r>
      <w:r>
        <w:rPr>
          <w:rFonts w:ascii="Times New Roman" w:eastAsia="Times New Roman" w:hAnsi="Times New Roman" w:cs="Times New Roman"/>
          <w:color w:val="000000"/>
          <w:spacing w:val="-5"/>
          <w:sz w:val="20"/>
          <w:szCs w:val="20"/>
        </w:rPr>
        <w:t xml:space="preserve">ża zgodę na potrącanie naliczonych przez Zamawiającego kar z przysługującego </w:t>
      </w:r>
      <w:r>
        <w:rPr>
          <w:rFonts w:ascii="Times New Roman" w:eastAsia="Times New Roman" w:hAnsi="Times New Roman" w:cs="Times New Roman"/>
          <w:color w:val="000000"/>
          <w:sz w:val="20"/>
          <w:szCs w:val="20"/>
        </w:rPr>
        <w:t>wynagrodzenia.</w:t>
      </w:r>
    </w:p>
    <w:p w:rsidR="00934BE6" w:rsidRDefault="00934BE6" w:rsidP="00934BE6">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lastRenderedPageBreak/>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934BE6" w:rsidRDefault="00934BE6" w:rsidP="00934BE6">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934BE6" w:rsidRDefault="00934BE6" w:rsidP="00934BE6">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934BE6" w:rsidRDefault="00934BE6" w:rsidP="00934BE6">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934BE6" w:rsidRDefault="00934BE6" w:rsidP="00934BE6">
      <w:pPr>
        <w:numPr>
          <w:ilvl w:val="3"/>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za odstąpienie od umowy odpowiada Zamawiający jest zobowiązany:</w:t>
      </w:r>
    </w:p>
    <w:p w:rsidR="00934BE6" w:rsidRDefault="00934BE6" w:rsidP="00934BE6">
      <w:pPr>
        <w:numPr>
          <w:ilvl w:val="0"/>
          <w:numId w:val="17"/>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934BE6" w:rsidRDefault="00934BE6" w:rsidP="00934BE6">
      <w:pPr>
        <w:numPr>
          <w:ilvl w:val="0"/>
          <w:numId w:val="17"/>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934BE6" w:rsidRDefault="00934BE6" w:rsidP="00934BE6">
      <w:pPr>
        <w:numPr>
          <w:ilvl w:val="0"/>
          <w:numId w:val="17"/>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934BE6" w:rsidRDefault="00934BE6" w:rsidP="00934BE6">
      <w:pPr>
        <w:spacing w:after="0" w:line="240" w:lineRule="auto"/>
        <w:jc w:val="both"/>
        <w:rPr>
          <w:rFonts w:ascii="Times New Roman" w:eastAsia="Times New Roman" w:hAnsi="Times New Roman" w:cs="Times New Roman"/>
          <w:sz w:val="20"/>
          <w:szCs w:val="20"/>
          <w:lang w:eastAsia="pl-PL"/>
        </w:rPr>
      </w:pP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934BE6" w:rsidRDefault="00934BE6" w:rsidP="00934BE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 xml:space="preserve"> miesięcznej gwarancji</w:t>
      </w:r>
      <w:r>
        <w:rPr>
          <w:rFonts w:ascii="Times New Roman" w:eastAsia="Times New Roman" w:hAnsi="Times New Roman" w:cs="Times New Roman"/>
          <w:sz w:val="20"/>
          <w:szCs w:val="20"/>
          <w:lang w:eastAsia="pl-PL"/>
        </w:rPr>
        <w:t xml:space="preserve"> na materiały użyte przy realizacji przedmiotu zamówienia.</w:t>
      </w:r>
    </w:p>
    <w:p w:rsidR="00934BE6" w:rsidRDefault="00934BE6" w:rsidP="00934BE6">
      <w:pPr>
        <w:spacing w:after="0" w:line="240" w:lineRule="auto"/>
        <w:jc w:val="both"/>
        <w:rPr>
          <w:rFonts w:ascii="Times New Roman" w:eastAsia="Times New Roman" w:hAnsi="Times New Roman" w:cs="Times New Roman"/>
          <w:sz w:val="20"/>
          <w:szCs w:val="20"/>
          <w:lang w:eastAsia="pl-PL"/>
        </w:rPr>
      </w:pP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934BE6" w:rsidRDefault="00934BE6" w:rsidP="00934BE6">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934BE6" w:rsidRDefault="00934BE6" w:rsidP="00934BE6">
      <w:pPr>
        <w:spacing w:after="0" w:line="240" w:lineRule="auto"/>
        <w:rPr>
          <w:rFonts w:ascii="Times New Roman" w:eastAsia="Times New Roman" w:hAnsi="Times New Roman" w:cs="Times New Roman"/>
          <w:bCs/>
          <w:spacing w:val="-14"/>
          <w:sz w:val="20"/>
          <w:szCs w:val="20"/>
          <w:lang w:eastAsia="pl-PL"/>
        </w:rPr>
      </w:pPr>
      <w:r>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pacing w:val="-14"/>
          <w:sz w:val="20"/>
          <w:szCs w:val="20"/>
          <w:lang w:eastAsia="pl-PL"/>
        </w:rPr>
        <w:t xml:space="preserve"> 5.</w:t>
      </w:r>
      <w:r>
        <w:rPr>
          <w:rFonts w:ascii="Times New Roman" w:eastAsia="Times New Roman" w:hAnsi="Times New Roman" w:cs="Times New Roman"/>
          <w:bCs/>
          <w:sz w:val="20"/>
          <w:szCs w:val="20"/>
          <w:lang w:eastAsia="pl-PL"/>
        </w:rPr>
        <w:tab/>
      </w:r>
      <w:r>
        <w:rPr>
          <w:rFonts w:ascii="Times New Roman" w:eastAsia="Times New Roman" w:hAnsi="Times New Roman" w:cs="Times New Roman"/>
          <w:bCs/>
          <w:spacing w:val="-2"/>
          <w:sz w:val="20"/>
          <w:szCs w:val="20"/>
          <w:lang w:eastAsia="pl-PL"/>
        </w:rPr>
        <w:t>Strony ustalają, że:</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70 % wniesionego zabezpieczenia stanowi zabezpieczenie zgodnego z umową wykonania robót,</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6.Część zabezpieczenia, gwarantująca zgodne z umową wykonanie robót, zostanie zwolniona</w:t>
      </w:r>
    </w:p>
    <w:p w:rsidR="00934BE6" w:rsidRDefault="00934BE6" w:rsidP="00934BE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934BE6" w:rsidRDefault="00934BE6" w:rsidP="00934BE6">
      <w:pPr>
        <w:spacing w:after="0" w:line="240" w:lineRule="auto"/>
        <w:jc w:val="both"/>
        <w:rPr>
          <w:rFonts w:ascii="Times New Roman" w:eastAsia="Times New Roman" w:hAnsi="Times New Roman" w:cs="Times New Roman"/>
          <w:sz w:val="20"/>
          <w:szCs w:val="20"/>
          <w:lang w:eastAsia="pl-PL"/>
        </w:rPr>
      </w:pP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934BE6" w:rsidRDefault="00934BE6" w:rsidP="00934BE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934BE6" w:rsidRDefault="00934BE6" w:rsidP="00934BE6">
      <w:pPr>
        <w:numPr>
          <w:ilvl w:val="1"/>
          <w:numId w:val="18"/>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934BE6" w:rsidRDefault="00934BE6" w:rsidP="00934BE6">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934BE6" w:rsidRDefault="00934BE6" w:rsidP="00934BE6">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934BE6" w:rsidRDefault="00934BE6" w:rsidP="00934BE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934BE6" w:rsidRDefault="00934BE6" w:rsidP="00934BE6">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934BE6" w:rsidRDefault="00934BE6" w:rsidP="00934BE6">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934BE6" w:rsidRDefault="00934BE6" w:rsidP="00934BE6">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934BE6" w:rsidRDefault="00934BE6" w:rsidP="00934BE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934BE6" w:rsidRDefault="00934BE6" w:rsidP="00934BE6">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934BE6" w:rsidRDefault="00934BE6" w:rsidP="00934BE6">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934BE6" w:rsidRDefault="00934BE6" w:rsidP="00934BE6">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934BE6" w:rsidRDefault="00934BE6" w:rsidP="00934BE6">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934BE6" w:rsidRDefault="00934BE6" w:rsidP="00934BE6">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934BE6" w:rsidRDefault="00934BE6" w:rsidP="00934BE6">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934BE6" w:rsidRDefault="00934BE6" w:rsidP="00934BE6">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934BE6" w:rsidRDefault="00934BE6" w:rsidP="00934BE6">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 xml:space="preserve">Zawarcie umowy przez Wykonawcę z Podwykonawcą lub dalszym Podwykonawcą z pominięciem obowiązków wskazanych powyżej traktowane będzie za zawarcie umowy z Podwykonawcą lub dalszym Podwykonawcą bez zgody i akceptacji Zamawiającego.  </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934BE6" w:rsidRDefault="00934BE6" w:rsidP="00934BE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934BE6" w:rsidRDefault="00934BE6" w:rsidP="00934BE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934BE6" w:rsidRDefault="00934BE6" w:rsidP="00934BE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934BE6" w:rsidRDefault="00934BE6" w:rsidP="00934BE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14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934BE6" w:rsidRDefault="00934BE6" w:rsidP="00934BE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934BE6" w:rsidRDefault="00934BE6" w:rsidP="00934BE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934BE6" w:rsidRDefault="00934BE6" w:rsidP="00934BE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934BE6" w:rsidRDefault="00934BE6" w:rsidP="00934BE6">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934BE6" w:rsidRDefault="00934BE6" w:rsidP="00934BE6">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934BE6" w:rsidRDefault="00934BE6" w:rsidP="00934BE6">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934BE6" w:rsidRDefault="00934BE6" w:rsidP="00934BE6">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934BE6" w:rsidRDefault="00934BE6" w:rsidP="00934BE6">
      <w:pPr>
        <w:shd w:val="clear" w:color="auto" w:fill="FFFFFF"/>
        <w:tabs>
          <w:tab w:val="left" w:pos="360"/>
        </w:tabs>
        <w:spacing w:line="240" w:lineRule="auto"/>
        <w:ind w:right="691"/>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934BE6" w:rsidRDefault="00934BE6" w:rsidP="00934BE6">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934BE6" w:rsidRDefault="00934BE6" w:rsidP="00934BE6">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934BE6" w:rsidRDefault="00934BE6" w:rsidP="00934BE6">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934BE6" w:rsidRDefault="00934BE6" w:rsidP="00934BE6">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w:t>
      </w:r>
      <w:r>
        <w:rPr>
          <w:rFonts w:ascii="Times New Roman" w:eastAsia="Times New Roman" w:hAnsi="Times New Roman" w:cs="Times New Roman"/>
          <w:color w:val="000000"/>
          <w:spacing w:val="-4"/>
          <w:sz w:val="20"/>
          <w:szCs w:val="20"/>
        </w:rPr>
        <w:lastRenderedPageBreak/>
        <w:t xml:space="preserve">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934BE6" w:rsidRDefault="00934BE6" w:rsidP="00934BE6">
      <w:pPr>
        <w:shd w:val="clear" w:color="auto" w:fill="FFFFFF"/>
        <w:tabs>
          <w:tab w:val="left" w:pos="1090"/>
        </w:tabs>
        <w:spacing w:line="240" w:lineRule="auto"/>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3.</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934BE6" w:rsidRDefault="00934BE6" w:rsidP="00934BE6">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934BE6" w:rsidRDefault="00934BE6" w:rsidP="00934BE6">
      <w:pPr>
        <w:numPr>
          <w:ilvl w:val="0"/>
          <w:numId w:val="22"/>
        </w:numPr>
        <w:spacing w:before="120" w:line="252" w:lineRule="auto"/>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934BE6" w:rsidRDefault="00934BE6" w:rsidP="00934B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934BE6" w:rsidRDefault="00934BE6" w:rsidP="00934B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934BE6" w:rsidRDefault="00934BE6" w:rsidP="00934BE6">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934BE6" w:rsidRDefault="00934BE6" w:rsidP="00934BE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934BE6" w:rsidRDefault="00934BE6" w:rsidP="00934BE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934BE6" w:rsidRDefault="00934BE6" w:rsidP="00934BE6">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934BE6" w:rsidRDefault="00934BE6" w:rsidP="00934BE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934BE6" w:rsidRDefault="00934BE6" w:rsidP="00934BE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934BE6" w:rsidRDefault="00934BE6" w:rsidP="00934BE6">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p>
    <w:p w:rsidR="00934BE6" w:rsidRDefault="00934BE6" w:rsidP="00934BE6">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934BE6" w:rsidRDefault="00934BE6" w:rsidP="00934BE6">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934BE6" w:rsidRDefault="00934BE6" w:rsidP="00934BE6">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934BE6" w:rsidRDefault="00934BE6" w:rsidP="00934BE6">
      <w:pPr>
        <w:numPr>
          <w:ilvl w:val="6"/>
          <w:numId w:val="16"/>
        </w:numPr>
        <w:spacing w:after="0" w:line="240" w:lineRule="auto"/>
        <w:ind w:lef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934BE6" w:rsidTr="00934BE6">
        <w:trPr>
          <w:jc w:val="center"/>
        </w:trPr>
        <w:tc>
          <w:tcPr>
            <w:tcW w:w="5241" w:type="dxa"/>
            <w:tcBorders>
              <w:top w:val="single" w:sz="4" w:space="0" w:color="auto"/>
              <w:left w:val="single" w:sz="4" w:space="0" w:color="auto"/>
              <w:bottom w:val="single" w:sz="4" w:space="0" w:color="auto"/>
              <w:right w:val="single" w:sz="4" w:space="0" w:color="auto"/>
            </w:tcBorders>
          </w:tcPr>
          <w:p w:rsidR="00934BE6" w:rsidRDefault="00934BE6">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w:t>
            </w:r>
          </w:p>
          <w:p w:rsidR="00934BE6" w:rsidRDefault="00934BE6">
            <w:pPr>
              <w:spacing w:line="240" w:lineRule="auto"/>
              <w:textAlignment w:val="baseline"/>
              <w:rPr>
                <w:rFonts w:ascii="Times New Roman" w:eastAsia="Times New Roman" w:hAnsi="Times New Roman" w:cs="Times New Roman"/>
                <w:sz w:val="20"/>
                <w:szCs w:val="20"/>
                <w:lang w:eastAsia="pl-PL"/>
              </w:rPr>
            </w:pPr>
          </w:p>
          <w:p w:rsidR="00934BE6" w:rsidRDefault="00934BE6">
            <w:pPr>
              <w:spacing w:line="240" w:lineRule="auto"/>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934BE6" w:rsidRDefault="00934BE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w:t>
            </w:r>
          </w:p>
          <w:p w:rsidR="00934BE6" w:rsidRDefault="00934BE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c>
      </w:tr>
    </w:tbl>
    <w:p w:rsidR="00934BE6" w:rsidRDefault="00934BE6" w:rsidP="00934BE6">
      <w:pPr>
        <w:keepNext/>
        <w:spacing w:after="0" w:line="240" w:lineRule="auto"/>
        <w:jc w:val="both"/>
        <w:outlineLvl w:val="4"/>
        <w:rPr>
          <w:rFonts w:ascii="Times New Roman" w:eastAsia="Times New Roman" w:hAnsi="Times New Roman" w:cs="Times New Roman"/>
          <w:b/>
          <w:bCs/>
          <w:sz w:val="20"/>
          <w:szCs w:val="20"/>
          <w:lang w:eastAsia="pl-PL"/>
        </w:rPr>
      </w:pPr>
    </w:p>
    <w:p w:rsidR="00934BE6" w:rsidRDefault="00934BE6" w:rsidP="00934BE6">
      <w:pPr>
        <w:spacing w:after="0" w:line="240" w:lineRule="auto"/>
        <w:rPr>
          <w:rFonts w:ascii="Times New Roman" w:eastAsia="Times New Roman" w:hAnsi="Times New Roman" w:cs="Times New Roman"/>
          <w:bCs/>
          <w:sz w:val="20"/>
          <w:szCs w:val="20"/>
          <w:lang w:eastAsia="pl-PL"/>
        </w:rPr>
      </w:pPr>
    </w:p>
    <w:p w:rsidR="00934BE6" w:rsidRDefault="00934BE6" w:rsidP="00934BE6">
      <w:pPr>
        <w:spacing w:after="0" w:line="240" w:lineRule="auto"/>
        <w:rPr>
          <w:rFonts w:ascii="Times New Roman" w:eastAsia="Times New Roman" w:hAnsi="Times New Roman" w:cs="Times New Roman"/>
          <w:bCs/>
          <w:sz w:val="20"/>
          <w:szCs w:val="20"/>
          <w:lang w:eastAsia="pl-PL"/>
        </w:rPr>
      </w:pPr>
    </w:p>
    <w:p w:rsidR="00934BE6" w:rsidRDefault="00934BE6" w:rsidP="00934BE6">
      <w:pPr>
        <w:spacing w:after="0" w:line="240" w:lineRule="auto"/>
        <w:rPr>
          <w:rFonts w:ascii="Times New Roman" w:eastAsia="Times New Roman" w:hAnsi="Times New Roman" w:cs="Times New Roman"/>
          <w:bCs/>
          <w:sz w:val="20"/>
          <w:szCs w:val="20"/>
          <w:lang w:eastAsia="pl-PL"/>
        </w:rPr>
      </w:pPr>
    </w:p>
    <w:p w:rsidR="00934BE6" w:rsidRDefault="00934BE6" w:rsidP="00934BE6">
      <w:pPr>
        <w:spacing w:after="0" w:line="276" w:lineRule="auto"/>
        <w:jc w:val="right"/>
        <w:rPr>
          <w:rFonts w:ascii="Times New Roman" w:eastAsia="Times New Roman" w:hAnsi="Times New Roman" w:cs="Times New Roman"/>
          <w:sz w:val="20"/>
          <w:szCs w:val="20"/>
          <w:lang w:eastAsia="pl-PL"/>
        </w:rPr>
      </w:pPr>
    </w:p>
    <w:p w:rsidR="00934BE6" w:rsidRDefault="00934BE6" w:rsidP="00934BE6">
      <w:pPr>
        <w:spacing w:after="0" w:line="276" w:lineRule="auto"/>
        <w:jc w:val="right"/>
        <w:rPr>
          <w:rFonts w:ascii="Times New Roman" w:eastAsia="Times New Roman" w:hAnsi="Times New Roman" w:cs="Times New Roman"/>
          <w:sz w:val="20"/>
          <w:szCs w:val="20"/>
          <w:lang w:eastAsia="pl-PL"/>
        </w:rPr>
      </w:pPr>
    </w:p>
    <w:p w:rsidR="00934BE6" w:rsidRDefault="00934BE6" w:rsidP="00934BE6">
      <w:pPr>
        <w:spacing w:after="0" w:line="276" w:lineRule="auto"/>
        <w:jc w:val="right"/>
        <w:rPr>
          <w:rFonts w:ascii="Times New Roman" w:eastAsia="Times New Roman" w:hAnsi="Times New Roman" w:cs="Times New Roman"/>
          <w:sz w:val="20"/>
          <w:szCs w:val="20"/>
          <w:lang w:eastAsia="pl-PL"/>
        </w:rPr>
      </w:pPr>
    </w:p>
    <w:p w:rsidR="00934BE6" w:rsidRDefault="00934BE6" w:rsidP="00934BE6">
      <w:pPr>
        <w:spacing w:after="0" w:line="276" w:lineRule="auto"/>
        <w:jc w:val="right"/>
        <w:rPr>
          <w:rFonts w:ascii="Times New Roman" w:eastAsia="Times New Roman" w:hAnsi="Times New Roman" w:cs="Times New Roman"/>
          <w:sz w:val="20"/>
          <w:szCs w:val="20"/>
          <w:lang w:eastAsia="pl-PL"/>
        </w:rPr>
      </w:pPr>
    </w:p>
    <w:p w:rsidR="00934BE6" w:rsidRDefault="00934BE6" w:rsidP="00934BE6">
      <w:pPr>
        <w:spacing w:after="0" w:line="276" w:lineRule="auto"/>
        <w:jc w:val="right"/>
        <w:rPr>
          <w:rFonts w:ascii="Times New Roman" w:eastAsia="Times New Roman" w:hAnsi="Times New Roman" w:cs="Times New Roman"/>
          <w:sz w:val="20"/>
          <w:szCs w:val="20"/>
          <w:lang w:eastAsia="pl-PL"/>
        </w:rPr>
      </w:pPr>
    </w:p>
    <w:p w:rsidR="00934BE6" w:rsidRDefault="00934BE6" w:rsidP="00934BE6">
      <w:pPr>
        <w:spacing w:after="0" w:line="276" w:lineRule="auto"/>
        <w:jc w:val="right"/>
        <w:rPr>
          <w:rFonts w:ascii="Times New Roman" w:eastAsia="Times New Roman" w:hAnsi="Times New Roman" w:cs="Times New Roman"/>
          <w:sz w:val="20"/>
          <w:szCs w:val="20"/>
          <w:lang w:eastAsia="pl-PL"/>
        </w:rPr>
      </w:pPr>
    </w:p>
    <w:p w:rsidR="00934BE6" w:rsidRDefault="00934BE6" w:rsidP="00934BE6">
      <w:pPr>
        <w:spacing w:after="0" w:line="276" w:lineRule="auto"/>
        <w:jc w:val="right"/>
        <w:rPr>
          <w:rFonts w:ascii="Times New Roman" w:eastAsia="Times New Roman" w:hAnsi="Times New Roman" w:cs="Times New Roman"/>
          <w:sz w:val="20"/>
          <w:szCs w:val="20"/>
          <w:lang w:eastAsia="pl-PL"/>
        </w:rPr>
      </w:pPr>
    </w:p>
    <w:p w:rsidR="00934BE6" w:rsidRDefault="00934BE6" w:rsidP="00934BE6">
      <w:pPr>
        <w:spacing w:after="0" w:line="276" w:lineRule="auto"/>
        <w:jc w:val="right"/>
        <w:rPr>
          <w:rFonts w:ascii="Times New Roman" w:eastAsia="Times New Roman" w:hAnsi="Times New Roman" w:cs="Times New Roman"/>
          <w:sz w:val="20"/>
          <w:szCs w:val="20"/>
          <w:lang w:eastAsia="pl-PL"/>
        </w:rPr>
      </w:pPr>
    </w:p>
    <w:p w:rsidR="00934BE6" w:rsidRDefault="00934BE6" w:rsidP="00934BE6">
      <w:pPr>
        <w:spacing w:after="0" w:line="276" w:lineRule="auto"/>
        <w:jc w:val="right"/>
        <w:rPr>
          <w:rFonts w:ascii="Times New Roman" w:eastAsia="Times New Roman" w:hAnsi="Times New Roman" w:cs="Times New Roman"/>
          <w:sz w:val="20"/>
          <w:szCs w:val="20"/>
          <w:lang w:eastAsia="pl-PL"/>
        </w:rPr>
      </w:pPr>
    </w:p>
    <w:p w:rsidR="00934BE6" w:rsidRDefault="00934BE6" w:rsidP="00934BE6">
      <w:pPr>
        <w:spacing w:after="0" w:line="276" w:lineRule="auto"/>
        <w:jc w:val="right"/>
        <w:rPr>
          <w:rFonts w:ascii="Times New Roman" w:eastAsia="Times New Roman" w:hAnsi="Times New Roman" w:cs="Times New Roman"/>
          <w:sz w:val="20"/>
          <w:szCs w:val="20"/>
          <w:lang w:eastAsia="pl-PL"/>
        </w:rPr>
      </w:pPr>
    </w:p>
    <w:p w:rsidR="00934BE6" w:rsidRDefault="00934BE6" w:rsidP="00934BE6">
      <w:pPr>
        <w:spacing w:after="0" w:line="276" w:lineRule="auto"/>
        <w:jc w:val="right"/>
        <w:rPr>
          <w:rFonts w:ascii="Times New Roman" w:eastAsia="Times New Roman" w:hAnsi="Times New Roman" w:cs="Times New Roman"/>
          <w:i/>
          <w:sz w:val="20"/>
          <w:szCs w:val="20"/>
          <w:lang w:eastAsia="pl-PL"/>
        </w:rPr>
      </w:pPr>
    </w:p>
    <w:p w:rsidR="00934BE6" w:rsidRDefault="00934BE6" w:rsidP="00934BE6">
      <w:pPr>
        <w:spacing w:after="0" w:line="276" w:lineRule="auto"/>
        <w:jc w:val="right"/>
        <w:rPr>
          <w:rFonts w:ascii="Times New Roman" w:eastAsia="Times New Roman" w:hAnsi="Times New Roman" w:cs="Times New Roman"/>
          <w:i/>
          <w:sz w:val="20"/>
          <w:szCs w:val="20"/>
          <w:lang w:eastAsia="pl-PL"/>
        </w:rPr>
      </w:pPr>
    </w:p>
    <w:p w:rsidR="00934BE6" w:rsidRDefault="00934BE6" w:rsidP="00934BE6">
      <w:pPr>
        <w:spacing w:after="0" w:line="276"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Załącznik nr 3 do SIWZ</w:t>
      </w:r>
    </w:p>
    <w:p w:rsidR="00934BE6" w:rsidRDefault="00934BE6" w:rsidP="00934BE6">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934BE6" w:rsidRDefault="00934BE6" w:rsidP="00934BE6">
      <w:pPr>
        <w:tabs>
          <w:tab w:val="left" w:pos="720"/>
        </w:tabs>
        <w:spacing w:after="0" w:line="276" w:lineRule="auto"/>
        <w:outlineLvl w:val="0"/>
        <w:rPr>
          <w:rFonts w:ascii="Times New Roman" w:eastAsia="Times New Roman" w:hAnsi="Times New Roman" w:cs="Times New Roman"/>
          <w:bCs/>
          <w:sz w:val="20"/>
          <w:szCs w:val="20"/>
          <w:lang w:eastAsia="pl-PL"/>
        </w:rPr>
      </w:pPr>
    </w:p>
    <w:p w:rsidR="00934BE6" w:rsidRDefault="00934BE6" w:rsidP="00934BE6">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934BE6" w:rsidRDefault="00934BE6" w:rsidP="00934BE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934BE6" w:rsidRDefault="00934BE6" w:rsidP="00934BE6">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934BE6" w:rsidRDefault="00934BE6" w:rsidP="00934BE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934BE6" w:rsidRDefault="00934BE6" w:rsidP="00934BE6">
      <w:pPr>
        <w:pBdr>
          <w:bottom w:val="single" w:sz="12" w:space="1" w:color="auto"/>
        </w:pBdr>
        <w:spacing w:after="0" w:line="276" w:lineRule="auto"/>
        <w:rPr>
          <w:rFonts w:ascii="Times New Roman" w:eastAsia="Times New Roman" w:hAnsi="Times New Roman" w:cs="Times New Roman"/>
          <w:b/>
          <w:sz w:val="20"/>
          <w:szCs w:val="20"/>
          <w:lang w:eastAsia="pl-PL"/>
        </w:rPr>
      </w:pPr>
    </w:p>
    <w:p w:rsidR="00934BE6" w:rsidRDefault="00934BE6" w:rsidP="00934BE6">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934BE6" w:rsidRDefault="00934BE6" w:rsidP="00934BE6">
      <w:pPr>
        <w:pBdr>
          <w:bottom w:val="single" w:sz="12" w:space="1" w:color="auto"/>
        </w:pBdr>
        <w:spacing w:after="0" w:line="276" w:lineRule="auto"/>
        <w:rPr>
          <w:rFonts w:ascii="Times New Roman" w:eastAsia="Times New Roman" w:hAnsi="Times New Roman" w:cs="Times New Roman"/>
          <w:b/>
          <w:sz w:val="20"/>
          <w:szCs w:val="20"/>
          <w:lang w:eastAsia="pl-PL"/>
        </w:rPr>
      </w:pPr>
    </w:p>
    <w:p w:rsidR="00934BE6" w:rsidRDefault="00934BE6" w:rsidP="00934BE6">
      <w:pPr>
        <w:pBdr>
          <w:bottom w:val="single" w:sz="12" w:space="1" w:color="auto"/>
        </w:pBdr>
        <w:spacing w:after="0" w:line="276" w:lineRule="auto"/>
        <w:rPr>
          <w:rFonts w:ascii="Times New Roman" w:eastAsia="Times New Roman" w:hAnsi="Times New Roman" w:cs="Times New Roman"/>
          <w:b/>
          <w:sz w:val="20"/>
          <w:szCs w:val="20"/>
          <w:lang w:eastAsia="pl-PL"/>
        </w:rPr>
      </w:pPr>
    </w:p>
    <w:p w:rsidR="00934BE6" w:rsidRDefault="00934BE6" w:rsidP="00934BE6">
      <w:pPr>
        <w:spacing w:after="0" w:line="276" w:lineRule="auto"/>
        <w:rPr>
          <w:rFonts w:ascii="Times New Roman" w:eastAsia="Times New Roman" w:hAnsi="Times New Roman" w:cs="Times New Roman"/>
          <w:i/>
          <w:sz w:val="20"/>
          <w:szCs w:val="20"/>
          <w:lang w:eastAsia="pl-PL"/>
        </w:rPr>
      </w:pPr>
    </w:p>
    <w:p w:rsidR="00934BE6" w:rsidRDefault="00934BE6" w:rsidP="00934BE6">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934BE6" w:rsidRDefault="00934BE6" w:rsidP="00934BE6">
      <w:pPr>
        <w:spacing w:after="0" w:line="276" w:lineRule="auto"/>
        <w:rPr>
          <w:rFonts w:ascii="Times New Roman" w:eastAsia="Times New Roman" w:hAnsi="Times New Roman" w:cs="Times New Roman"/>
          <w:sz w:val="20"/>
          <w:szCs w:val="20"/>
          <w:u w:val="single"/>
          <w:lang w:eastAsia="pl-PL"/>
        </w:rPr>
      </w:pPr>
    </w:p>
    <w:p w:rsidR="00934BE6" w:rsidRDefault="00934BE6" w:rsidP="00934BE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934BE6" w:rsidRDefault="00934BE6" w:rsidP="00934BE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934BE6" w:rsidRDefault="00934BE6" w:rsidP="00934BE6">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934BE6" w:rsidRDefault="00934BE6" w:rsidP="00934BE6">
      <w:pPr>
        <w:spacing w:after="0" w:line="276" w:lineRule="auto"/>
        <w:rPr>
          <w:rFonts w:ascii="Times New Roman" w:eastAsia="Times New Roman" w:hAnsi="Times New Roman" w:cs="Times New Roman"/>
          <w:sz w:val="20"/>
          <w:szCs w:val="20"/>
          <w:lang w:eastAsia="pl-PL"/>
        </w:rPr>
      </w:pPr>
    </w:p>
    <w:p w:rsidR="00934BE6" w:rsidRDefault="00934BE6" w:rsidP="00934BE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934BE6" w:rsidRDefault="00934BE6" w:rsidP="00934BE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934BE6" w:rsidRDefault="00934BE6" w:rsidP="00934BE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934BE6" w:rsidRDefault="00934BE6" w:rsidP="00934BE6">
      <w:pPr>
        <w:spacing w:after="0" w:line="276" w:lineRule="auto"/>
        <w:jc w:val="center"/>
        <w:rPr>
          <w:rFonts w:ascii="Times New Roman" w:eastAsia="Times New Roman" w:hAnsi="Times New Roman" w:cs="Times New Roman"/>
          <w:b/>
          <w:sz w:val="20"/>
          <w:szCs w:val="20"/>
          <w:lang w:eastAsia="pl-PL"/>
        </w:rPr>
      </w:pPr>
    </w:p>
    <w:p w:rsidR="00934BE6" w:rsidRDefault="00934BE6" w:rsidP="00934BE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934BE6" w:rsidRDefault="00934BE6" w:rsidP="00934BE6">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sz w:val="20"/>
          <w:szCs w:val="20"/>
        </w:rPr>
        <w:t xml:space="preserve">Budowa wieży widokowej w Mniszewie – </w:t>
      </w:r>
      <w:r w:rsidR="0079726A">
        <w:rPr>
          <w:rFonts w:ascii="Times New Roman" w:hAnsi="Times New Roman" w:cs="Times New Roman"/>
          <w:b/>
          <w:sz w:val="20"/>
          <w:szCs w:val="20"/>
        </w:rPr>
        <w:t>wyposażenie</w:t>
      </w:r>
      <w:r>
        <w:rPr>
          <w:rFonts w:ascii="Times New Roman" w:hAnsi="Times New Roman" w:cs="Times New Roman"/>
          <w:b/>
          <w:sz w:val="20"/>
          <w:szCs w:val="20"/>
        </w:rPr>
        <w:t xml:space="preserve"> wieży</w:t>
      </w:r>
      <w:r>
        <w:rPr>
          <w:rFonts w:ascii="Times New Roman" w:eastAsia="Times New Roman" w:hAnsi="Times New Roman" w:cs="Times New Roman"/>
          <w:spacing w:val="-4"/>
          <w:sz w:val="20"/>
          <w:szCs w:val="20"/>
          <w:lang w:eastAsia="pl-PL"/>
        </w:rPr>
        <w:t xml:space="preserve"> </w:t>
      </w:r>
      <w:r>
        <w:rPr>
          <w:rFonts w:ascii="Times New Roman" w:eastAsia="Times New Roman" w:hAnsi="Times New Roman" w:cs="Times New Roman"/>
          <w:sz w:val="20"/>
          <w:szCs w:val="20"/>
          <w:lang w:eastAsia="pl-PL"/>
        </w:rPr>
        <w:t>oświadczam, co następuje:</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934BE6" w:rsidRDefault="00934BE6" w:rsidP="00934BE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 )</w:t>
      </w:r>
    </w:p>
    <w:p w:rsidR="00934BE6" w:rsidRDefault="00934BE6" w:rsidP="00934BE6">
      <w:pPr>
        <w:spacing w:after="0" w:line="276" w:lineRule="auto"/>
        <w:rPr>
          <w:rFonts w:ascii="Times New Roman" w:eastAsia="Times New Roman" w:hAnsi="Times New Roman" w:cs="Times New Roman"/>
          <w:sz w:val="20"/>
          <w:szCs w:val="20"/>
          <w:lang w:eastAsia="pl-PL"/>
        </w:rPr>
      </w:pPr>
    </w:p>
    <w:p w:rsidR="00934BE6" w:rsidRDefault="00934BE6" w:rsidP="00934BE6">
      <w:pPr>
        <w:spacing w:after="0" w:line="276" w:lineRule="auto"/>
        <w:rPr>
          <w:rFonts w:ascii="Times New Roman" w:eastAsia="Times New Roman" w:hAnsi="Times New Roman" w:cs="Times New Roman"/>
          <w:sz w:val="20"/>
          <w:szCs w:val="20"/>
          <w:lang w:eastAsia="pl-PL"/>
        </w:rPr>
      </w:pPr>
    </w:p>
    <w:p w:rsidR="00934BE6" w:rsidRDefault="00934BE6" w:rsidP="00934BE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934BE6" w:rsidRDefault="00934BE6" w:rsidP="00934BE6">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INFORMACJA W ZWIĄZKU Z POLEGANIEM NA ZASOBACH INNYCH PODMIOTÓW</w:t>
      </w:r>
      <w:r>
        <w:rPr>
          <w:rFonts w:ascii="Times New Roman" w:eastAsia="Times New Roman" w:hAnsi="Times New Roman" w:cs="Times New Roman"/>
          <w:sz w:val="20"/>
          <w:szCs w:val="20"/>
          <w:lang w:eastAsia="pl-PL"/>
        </w:rPr>
        <w:t xml:space="preserve">: </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pBdr>
          <w:bottom w:val="single" w:sz="12" w:space="1" w:color="auto"/>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następującego/ych podmiotu/ów: </w:t>
      </w:r>
    </w:p>
    <w:p w:rsidR="00934BE6" w:rsidRDefault="00934BE6" w:rsidP="00934BE6">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934BE6" w:rsidRDefault="00934BE6" w:rsidP="00934BE6">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934BE6" w:rsidRDefault="00934BE6" w:rsidP="00934BE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i/>
          <w:sz w:val="20"/>
          <w:szCs w:val="20"/>
          <w:lang w:eastAsia="pl-PL"/>
        </w:rPr>
      </w:pPr>
    </w:p>
    <w:p w:rsidR="00934BE6" w:rsidRDefault="00934BE6" w:rsidP="00934BE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934BE6" w:rsidRDefault="00934BE6" w:rsidP="00934BE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934BE6" w:rsidRDefault="00934BE6" w:rsidP="00934BE6">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bCs/>
          <w:sz w:val="20"/>
          <w:szCs w:val="20"/>
          <w:lang w:eastAsia="pl-PL"/>
        </w:rPr>
        <w:br w:type="page"/>
      </w:r>
      <w:r>
        <w:rPr>
          <w:rFonts w:ascii="Times New Roman" w:eastAsia="Times New Roman" w:hAnsi="Times New Roman" w:cs="Times New Roman"/>
          <w:sz w:val="20"/>
          <w:szCs w:val="20"/>
          <w:lang w:eastAsia="pl-PL"/>
        </w:rPr>
        <w:lastRenderedPageBreak/>
        <w:t>Załącznik nr 4 do SIWZ</w:t>
      </w:r>
    </w:p>
    <w:p w:rsidR="00934BE6" w:rsidRDefault="00934BE6" w:rsidP="00934BE6">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934BE6" w:rsidRDefault="00934BE6" w:rsidP="00934BE6">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934BE6" w:rsidRDefault="00934BE6" w:rsidP="00934BE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934BE6" w:rsidRDefault="00934BE6" w:rsidP="00934BE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934BE6" w:rsidRDefault="00934BE6" w:rsidP="00934BE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934BE6" w:rsidRDefault="00934BE6" w:rsidP="00934BE6">
      <w:pPr>
        <w:pBdr>
          <w:bottom w:val="single" w:sz="12" w:space="1" w:color="auto"/>
        </w:pBdr>
        <w:spacing w:after="0" w:line="276" w:lineRule="auto"/>
        <w:rPr>
          <w:rFonts w:ascii="Times New Roman" w:eastAsia="Times New Roman" w:hAnsi="Times New Roman" w:cs="Times New Roman"/>
          <w:b/>
          <w:sz w:val="20"/>
          <w:szCs w:val="20"/>
          <w:lang w:eastAsia="pl-PL"/>
        </w:rPr>
      </w:pPr>
    </w:p>
    <w:p w:rsidR="00934BE6" w:rsidRDefault="00934BE6" w:rsidP="00934BE6">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934BE6" w:rsidRDefault="00934BE6" w:rsidP="00934BE6">
      <w:pPr>
        <w:pBdr>
          <w:bottom w:val="single" w:sz="12" w:space="1" w:color="auto"/>
        </w:pBdr>
        <w:spacing w:after="0" w:line="276" w:lineRule="auto"/>
        <w:rPr>
          <w:rFonts w:ascii="Times New Roman" w:eastAsia="Times New Roman" w:hAnsi="Times New Roman" w:cs="Times New Roman"/>
          <w:sz w:val="20"/>
          <w:szCs w:val="20"/>
          <w:lang w:eastAsia="pl-PL"/>
        </w:rPr>
      </w:pPr>
    </w:p>
    <w:p w:rsidR="00934BE6" w:rsidRDefault="00934BE6" w:rsidP="00934BE6">
      <w:pPr>
        <w:spacing w:after="0" w:line="276" w:lineRule="auto"/>
        <w:rPr>
          <w:rFonts w:ascii="Times New Roman" w:eastAsia="Times New Roman" w:hAnsi="Times New Roman" w:cs="Times New Roman"/>
          <w:i/>
          <w:sz w:val="20"/>
          <w:szCs w:val="20"/>
          <w:lang w:eastAsia="pl-PL"/>
        </w:rPr>
      </w:pPr>
    </w:p>
    <w:p w:rsidR="00934BE6" w:rsidRDefault="00934BE6" w:rsidP="00934BE6">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KRS/CEiDG)</w:t>
      </w:r>
    </w:p>
    <w:p w:rsidR="00934BE6" w:rsidRDefault="00934BE6" w:rsidP="00934BE6">
      <w:pPr>
        <w:spacing w:after="0" w:line="276" w:lineRule="auto"/>
        <w:rPr>
          <w:rFonts w:ascii="Times New Roman" w:eastAsia="Times New Roman" w:hAnsi="Times New Roman" w:cs="Times New Roman"/>
          <w:sz w:val="20"/>
          <w:szCs w:val="20"/>
          <w:u w:val="single"/>
          <w:lang w:eastAsia="pl-PL"/>
        </w:rPr>
      </w:pPr>
    </w:p>
    <w:p w:rsidR="00934BE6" w:rsidRDefault="00934BE6" w:rsidP="00934BE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934BE6" w:rsidRDefault="00934BE6" w:rsidP="00934BE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934BE6" w:rsidRDefault="00934BE6" w:rsidP="00934BE6">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934BE6" w:rsidRDefault="00934BE6" w:rsidP="00934BE6">
      <w:pPr>
        <w:tabs>
          <w:tab w:val="left" w:pos="720"/>
        </w:tabs>
        <w:spacing w:after="0" w:line="276" w:lineRule="auto"/>
        <w:outlineLvl w:val="0"/>
        <w:rPr>
          <w:rFonts w:ascii="Times New Roman" w:eastAsia="Times New Roman" w:hAnsi="Times New Roman" w:cs="Times New Roman"/>
          <w:bCs/>
          <w:sz w:val="20"/>
          <w:szCs w:val="20"/>
          <w:lang w:eastAsia="pl-PL"/>
        </w:rPr>
      </w:pPr>
    </w:p>
    <w:p w:rsidR="00934BE6" w:rsidRDefault="00934BE6" w:rsidP="00934BE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934BE6" w:rsidRDefault="00934BE6" w:rsidP="00934BE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934BE6" w:rsidRDefault="00934BE6" w:rsidP="00934BE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934BE6" w:rsidRDefault="00934BE6" w:rsidP="00934BE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934BE6" w:rsidRDefault="00934BE6" w:rsidP="00934BE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r>
        <w:rPr>
          <w:rFonts w:ascii="Times New Roman" w:hAnsi="Times New Roman" w:cs="Times New Roman"/>
          <w:b/>
          <w:sz w:val="20"/>
          <w:szCs w:val="20"/>
        </w:rPr>
        <w:t xml:space="preserve">Budowa wieży widokowej w Mniszewie – </w:t>
      </w:r>
      <w:r w:rsidR="0079726A">
        <w:rPr>
          <w:rFonts w:ascii="Times New Roman" w:hAnsi="Times New Roman" w:cs="Times New Roman"/>
          <w:b/>
          <w:sz w:val="20"/>
          <w:szCs w:val="20"/>
        </w:rPr>
        <w:t>wyposażenie</w:t>
      </w:r>
      <w:r>
        <w:rPr>
          <w:rFonts w:ascii="Times New Roman" w:hAnsi="Times New Roman" w:cs="Times New Roman"/>
          <w:b/>
          <w:sz w:val="20"/>
          <w:szCs w:val="20"/>
        </w:rPr>
        <w:t xml:space="preserve"> wieży</w:t>
      </w:r>
      <w:r>
        <w:rPr>
          <w:rFonts w:ascii="Times New Roman" w:eastAsia="Times New Roman" w:hAnsi="Times New Roman" w:cs="Times New Roman"/>
          <w:spacing w:val="-4"/>
          <w:sz w:val="20"/>
          <w:szCs w:val="20"/>
          <w:lang w:eastAsia="pl-PL"/>
        </w:rPr>
        <w:t xml:space="preserve"> </w:t>
      </w:r>
      <w:r>
        <w:rPr>
          <w:rFonts w:ascii="Times New Roman" w:eastAsia="Times New Roman" w:hAnsi="Times New Roman" w:cs="Times New Roman"/>
          <w:sz w:val="20"/>
          <w:szCs w:val="20"/>
          <w:lang w:eastAsia="pl-PL"/>
        </w:rPr>
        <w:t>oświadczam, co następuje:</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numPr>
          <w:ilvl w:val="0"/>
          <w:numId w:val="23"/>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934BE6" w:rsidRDefault="00934BE6" w:rsidP="00934BE6">
      <w:pPr>
        <w:spacing w:after="0" w:line="276" w:lineRule="auto"/>
        <w:contextualSpacing/>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934BE6" w:rsidRDefault="00934BE6" w:rsidP="00934BE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934BE6" w:rsidRDefault="00934BE6" w:rsidP="00934BE6">
      <w:pPr>
        <w:spacing w:after="0" w:line="276" w:lineRule="auto"/>
        <w:jc w:val="both"/>
        <w:rPr>
          <w:rFonts w:ascii="Times New Roman" w:eastAsia="Times New Roman" w:hAnsi="Times New Roman" w:cs="Times New Roman"/>
          <w:i/>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zachodzą w stosunku do mnie podstawy wykluczenia z postępowania na podstawie art. …………. ustawy Pzp</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934BE6" w:rsidRDefault="00934BE6" w:rsidP="00934BE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PODMIOTU, NA KTÓREGO ZASOBY POWOŁUJE SIĘ WYKONAWCA:</w:t>
      </w:r>
    </w:p>
    <w:p w:rsidR="00934BE6" w:rsidRDefault="00934BE6" w:rsidP="00934BE6">
      <w:pPr>
        <w:spacing w:after="0" w:line="276" w:lineRule="auto"/>
        <w:jc w:val="both"/>
        <w:rPr>
          <w:rFonts w:ascii="Times New Roman" w:eastAsia="Times New Roman" w:hAnsi="Times New Roman" w:cs="Times New Roman"/>
          <w:b/>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Pr>
          <w:rFonts w:ascii="Times New Roman" w:eastAsia="Times New Roman" w:hAnsi="Times New Roman" w:cs="Times New Roman"/>
          <w:i/>
          <w:sz w:val="20"/>
          <w:szCs w:val="20"/>
          <w:lang w:eastAsia="pl-PL"/>
        </w:rPr>
        <w:t xml:space="preserve">(podać pełną nazwę/firmę, adres, a także w zależności od podmiotu: NIP/PESEL, KRS/CEiDG) </w:t>
      </w:r>
      <w:r>
        <w:rPr>
          <w:rFonts w:ascii="Times New Roman" w:eastAsia="Times New Roman" w:hAnsi="Times New Roman" w:cs="Times New Roman"/>
          <w:sz w:val="20"/>
          <w:szCs w:val="20"/>
          <w:lang w:eastAsia="pl-PL"/>
        </w:rPr>
        <w:t>nie podlega/ją wykluczeniu z postępowania o udzielenie zamówienia.</w:t>
      </w:r>
    </w:p>
    <w:p w:rsidR="00934BE6" w:rsidRDefault="00934BE6" w:rsidP="00934BE6">
      <w:pPr>
        <w:spacing w:after="0" w:line="276" w:lineRule="auto"/>
        <w:jc w:val="both"/>
        <w:rPr>
          <w:rFonts w:ascii="Times New Roman" w:eastAsia="Times New Roman" w:hAnsi="Times New Roman" w:cs="Times New Roman"/>
          <w:i/>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934BE6" w:rsidRDefault="00934BE6" w:rsidP="00934BE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934BE6" w:rsidRDefault="00934BE6" w:rsidP="00934BE6">
      <w:pPr>
        <w:spacing w:after="0" w:line="276" w:lineRule="auto"/>
        <w:jc w:val="both"/>
        <w:rPr>
          <w:rFonts w:ascii="Times New Roman" w:eastAsia="Times New Roman" w:hAnsi="Times New Roman" w:cs="Times New Roman"/>
          <w:b/>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934BE6" w:rsidRDefault="00934BE6" w:rsidP="00934BE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934BE6" w:rsidRDefault="00934BE6" w:rsidP="00934BE6">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lang w:eastAsia="pl-PL"/>
        </w:rPr>
        <w:lastRenderedPageBreak/>
        <w:t>Załącznik nr 5 do SIWZ</w:t>
      </w:r>
    </w:p>
    <w:p w:rsidR="00934BE6" w:rsidRDefault="00934BE6" w:rsidP="00934BE6">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934BE6" w:rsidTr="00934BE6">
        <w:trPr>
          <w:trHeight w:val="1100"/>
        </w:trPr>
        <w:tc>
          <w:tcPr>
            <w:tcW w:w="3119" w:type="dxa"/>
            <w:tcBorders>
              <w:top w:val="nil"/>
              <w:left w:val="nil"/>
              <w:bottom w:val="nil"/>
              <w:right w:val="nil"/>
            </w:tcBorders>
            <w:vAlign w:val="bottom"/>
            <w:hideMark/>
          </w:tcPr>
          <w:p w:rsidR="00934BE6" w:rsidRDefault="00934BE6">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934BE6" w:rsidRDefault="00934BE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934BE6" w:rsidRDefault="00934BE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934BE6" w:rsidRDefault="00934BE6">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934BE6" w:rsidRDefault="00934BE6" w:rsidP="00934BE6">
      <w:pPr>
        <w:spacing w:after="0" w:line="240" w:lineRule="auto"/>
        <w:jc w:val="both"/>
        <w:rPr>
          <w:rFonts w:ascii="Times New Roman" w:eastAsia="Times New Roman" w:hAnsi="Times New Roman" w:cs="Times New Roman"/>
          <w:sz w:val="20"/>
          <w:szCs w:val="20"/>
          <w:lang w:eastAsia="pl-PL"/>
        </w:rPr>
      </w:pPr>
    </w:p>
    <w:p w:rsidR="00934BE6" w:rsidRDefault="00934BE6" w:rsidP="00934BE6">
      <w:pPr>
        <w:spacing w:after="0" w:line="240" w:lineRule="auto"/>
        <w:jc w:val="both"/>
        <w:rPr>
          <w:rFonts w:ascii="Times New Roman" w:eastAsia="Times New Roman" w:hAnsi="Times New Roman" w:cs="Times New Roman"/>
          <w:sz w:val="20"/>
          <w:szCs w:val="20"/>
          <w:lang w:eastAsia="pl-PL"/>
        </w:rPr>
      </w:pPr>
    </w:p>
    <w:p w:rsidR="00934BE6" w:rsidRDefault="00934BE6" w:rsidP="00934BE6">
      <w:pPr>
        <w:spacing w:after="0" w:line="240" w:lineRule="auto"/>
        <w:jc w:val="both"/>
        <w:rPr>
          <w:rFonts w:ascii="Times New Roman" w:eastAsia="Times New Roman" w:hAnsi="Times New Roman" w:cs="Times New Roman"/>
          <w:sz w:val="20"/>
          <w:szCs w:val="20"/>
          <w:lang w:eastAsia="pl-PL"/>
        </w:rPr>
      </w:pPr>
    </w:p>
    <w:p w:rsidR="00934BE6" w:rsidRDefault="00934BE6" w:rsidP="00934BE6">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934BE6" w:rsidRDefault="00934BE6" w:rsidP="00934BE6">
      <w:pPr>
        <w:suppressAutoHyphens/>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934BE6" w:rsidRDefault="00934BE6" w:rsidP="00934BE6">
      <w:pPr>
        <w:suppressAutoHyphens/>
        <w:spacing w:after="0" w:line="240" w:lineRule="auto"/>
        <w:ind w:right="-341"/>
        <w:jc w:val="both"/>
        <w:rPr>
          <w:rFonts w:ascii="Times New Roman" w:eastAsia="Times New Roman" w:hAnsi="Times New Roman" w:cs="Times New Roman"/>
          <w:i/>
          <w:sz w:val="20"/>
          <w:szCs w:val="20"/>
          <w:lang w:eastAsia="ar-SA"/>
        </w:rPr>
      </w:pPr>
    </w:p>
    <w:p w:rsidR="00934BE6" w:rsidRDefault="00934BE6" w:rsidP="00934BE6">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pisemne zobowiązanie podmiotu, o którym mowa w art. 22a ust. 2 ustawy Pzp,</w:t>
      </w:r>
    </w:p>
    <w:p w:rsidR="00934BE6" w:rsidRDefault="00934BE6" w:rsidP="00934BE6">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934BE6" w:rsidRDefault="00934BE6" w:rsidP="00934BE6">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934BE6" w:rsidRDefault="00934BE6" w:rsidP="00934BE6">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934BE6" w:rsidRDefault="00934BE6" w:rsidP="00934BE6">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934BE6" w:rsidRDefault="00934BE6" w:rsidP="00934BE6">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934BE6" w:rsidRDefault="00934BE6" w:rsidP="00934B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34BE6" w:rsidRDefault="00934BE6" w:rsidP="00934B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34BE6" w:rsidRDefault="00934BE6" w:rsidP="00934BE6">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934BE6" w:rsidRDefault="00934BE6" w:rsidP="00934BE6">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934BE6" w:rsidRDefault="00934BE6" w:rsidP="00934BE6">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934BE6" w:rsidRDefault="00934BE6" w:rsidP="00934BE6">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934BE6" w:rsidRDefault="00934BE6" w:rsidP="00934BE6">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934BE6" w:rsidRDefault="00934BE6" w:rsidP="00934BE6">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934BE6" w:rsidRDefault="00934BE6" w:rsidP="00934BE6">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934BE6" w:rsidRDefault="00934BE6" w:rsidP="00934BE6">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934BE6" w:rsidRDefault="00934BE6" w:rsidP="00934B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34BE6" w:rsidRDefault="00934BE6" w:rsidP="00934B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934BE6" w:rsidRDefault="00934BE6" w:rsidP="00934BE6">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934BE6" w:rsidRDefault="00934BE6" w:rsidP="00934BE6">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934BE6" w:rsidRDefault="00934BE6" w:rsidP="00934B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934BE6" w:rsidRDefault="00934BE6" w:rsidP="00934BE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934BE6" w:rsidRDefault="00934BE6" w:rsidP="00934BE6">
      <w:pPr>
        <w:suppressAutoHyphen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934BE6" w:rsidRDefault="00934BE6" w:rsidP="00934BE6">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934BE6" w:rsidRDefault="00934BE6" w:rsidP="00934BE6">
      <w:pPr>
        <w:spacing w:after="0" w:line="240" w:lineRule="auto"/>
        <w:rPr>
          <w:rFonts w:ascii="Times New Roman" w:eastAsia="Times New Roman" w:hAnsi="Times New Roman" w:cs="Times New Roman"/>
          <w:sz w:val="20"/>
          <w:szCs w:val="20"/>
          <w:lang w:eastAsia="pl-PL"/>
        </w:rPr>
      </w:pPr>
    </w:p>
    <w:p w:rsidR="00934BE6" w:rsidRDefault="00934BE6" w:rsidP="00934BE6">
      <w:pPr>
        <w:spacing w:after="0" w:line="240" w:lineRule="auto"/>
        <w:rPr>
          <w:rFonts w:ascii="Times New Roman" w:eastAsia="Times New Roman" w:hAnsi="Times New Roman" w:cs="Times New Roman"/>
          <w:sz w:val="20"/>
          <w:szCs w:val="20"/>
          <w:lang w:eastAsia="pl-PL"/>
        </w:rPr>
      </w:pPr>
    </w:p>
    <w:p w:rsidR="00934BE6" w:rsidRDefault="00934BE6" w:rsidP="00934BE6">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Pr>
          <w:rFonts w:ascii="Times New Roman" w:eastAsia="Times New Roman" w:hAnsi="Times New Roman" w:cs="Times New Roman"/>
          <w:b/>
          <w:sz w:val="20"/>
          <w:szCs w:val="20"/>
          <w:lang w:eastAsia="pl-PL"/>
        </w:rPr>
        <w:t>……………………………………………………………….</w:t>
      </w:r>
    </w:p>
    <w:p w:rsidR="00934BE6" w:rsidRDefault="00934BE6" w:rsidP="00934BE6">
      <w:pPr>
        <w:spacing w:after="0" w:line="240" w:lineRule="auto"/>
        <w:ind w:right="-427"/>
        <w:rPr>
          <w:rFonts w:ascii="Times New Roman" w:eastAsia="Times New Roman" w:hAnsi="Times New Roman" w:cs="Times New Roman"/>
          <w:b/>
          <w:sz w:val="20"/>
          <w:szCs w:val="20"/>
          <w:lang w:eastAsia="pl-PL"/>
        </w:rPr>
      </w:pPr>
    </w:p>
    <w:p w:rsidR="00934BE6" w:rsidRDefault="00934BE6" w:rsidP="00934BE6">
      <w:pPr>
        <w:suppressAutoHyphens/>
        <w:spacing w:after="0" w:line="240" w:lineRule="auto"/>
        <w:ind w:right="283"/>
        <w:jc w:val="both"/>
        <w:rPr>
          <w:rFonts w:ascii="Times New Roman" w:eastAsia="Times New Roman" w:hAnsi="Times New Roman" w:cs="Times New Roman"/>
          <w:sz w:val="20"/>
          <w:szCs w:val="20"/>
          <w:lang w:eastAsia="ar-SA"/>
        </w:rPr>
      </w:pPr>
    </w:p>
    <w:p w:rsidR="00934BE6" w:rsidRDefault="00934BE6" w:rsidP="00934BE6">
      <w:p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934BE6" w:rsidRDefault="00934BE6" w:rsidP="00934BE6">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934BE6" w:rsidRDefault="00934BE6" w:rsidP="00934BE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934BE6" w:rsidRDefault="00934BE6" w:rsidP="00934BE6">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934BE6" w:rsidRDefault="00934BE6" w:rsidP="00934BE6">
      <w:pPr>
        <w:suppressAutoHyphens/>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934BE6" w:rsidRDefault="00934BE6" w:rsidP="00934BE6">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934BE6" w:rsidRDefault="00934BE6" w:rsidP="00934BE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934BE6" w:rsidRDefault="00934BE6" w:rsidP="00934BE6">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934BE6" w:rsidRDefault="00934BE6" w:rsidP="00934BE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934BE6" w:rsidRDefault="00934BE6" w:rsidP="00934BE6">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934BE6" w:rsidRDefault="00934BE6" w:rsidP="00934BE6">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934BE6" w:rsidRDefault="00934BE6" w:rsidP="00934BE6">
      <w:pPr>
        <w:suppressAutoHyphens/>
        <w:spacing w:after="0" w:line="240" w:lineRule="auto"/>
        <w:ind w:right="-341"/>
        <w:jc w:val="both"/>
        <w:rPr>
          <w:rFonts w:ascii="Times New Roman" w:eastAsia="Times New Roman" w:hAnsi="Times New Roman" w:cs="Times New Roman"/>
          <w:sz w:val="20"/>
          <w:szCs w:val="20"/>
          <w:lang w:eastAsia="ar-SA"/>
        </w:rPr>
      </w:pPr>
    </w:p>
    <w:p w:rsidR="00934BE6" w:rsidRDefault="00934BE6" w:rsidP="00934BE6">
      <w:pPr>
        <w:suppressAutoHyphens/>
        <w:spacing w:after="0" w:line="240" w:lineRule="auto"/>
        <w:ind w:right="-341"/>
        <w:jc w:val="both"/>
        <w:rPr>
          <w:rFonts w:ascii="Times New Roman" w:eastAsia="Times New Roman" w:hAnsi="Times New Roman" w:cs="Times New Roman"/>
          <w:b/>
          <w:sz w:val="20"/>
          <w:szCs w:val="20"/>
          <w:lang w:eastAsia="ar-SA"/>
        </w:rPr>
      </w:pPr>
    </w:p>
    <w:p w:rsidR="00934BE6" w:rsidRDefault="00934BE6" w:rsidP="00934BE6">
      <w:pPr>
        <w:suppressAutoHyphens/>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934BE6" w:rsidRDefault="00934BE6" w:rsidP="00934BE6">
      <w:pPr>
        <w:suppressAutoHyphens/>
        <w:spacing w:after="0" w:line="240" w:lineRule="auto"/>
        <w:ind w:right="-341"/>
        <w:jc w:val="both"/>
        <w:rPr>
          <w:rFonts w:ascii="Times New Roman" w:eastAsia="Times New Roman" w:hAnsi="Times New Roman" w:cs="Times New Roman"/>
          <w:sz w:val="20"/>
          <w:szCs w:val="20"/>
          <w:lang w:eastAsia="ar-SA"/>
        </w:rPr>
      </w:pPr>
    </w:p>
    <w:p w:rsidR="00934BE6" w:rsidRDefault="00934BE6" w:rsidP="00934BE6">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934BE6" w:rsidRDefault="00934BE6" w:rsidP="00934BE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p>
    <w:p w:rsidR="00934BE6" w:rsidRDefault="00934BE6" w:rsidP="00934BE6">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lang w:eastAsia="pl-PL"/>
        </w:rPr>
        <w:br w:type="page"/>
      </w:r>
      <w:r>
        <w:rPr>
          <w:rFonts w:ascii="Times New Roman" w:eastAsia="Times New Roman" w:hAnsi="Times New Roman" w:cs="Times New Roman"/>
          <w:sz w:val="20"/>
          <w:szCs w:val="20"/>
          <w:vertAlign w:val="superscript"/>
          <w:lang w:eastAsia="pl-PL"/>
        </w:rPr>
        <w:lastRenderedPageBreak/>
        <w:t xml:space="preserve"> </w:t>
      </w:r>
    </w:p>
    <w:p w:rsidR="00934BE6" w:rsidRDefault="00934BE6" w:rsidP="00934BE6">
      <w:pPr>
        <w:tabs>
          <w:tab w:val="left" w:pos="720"/>
        </w:tabs>
        <w:spacing w:after="0" w:line="276" w:lineRule="auto"/>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4a do SIWZ</w:t>
      </w:r>
    </w:p>
    <w:p w:rsidR="00934BE6" w:rsidRDefault="00934BE6" w:rsidP="00934BE6">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934BE6" w:rsidRDefault="00934BE6" w:rsidP="00934BE6">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934BE6" w:rsidRDefault="00934BE6" w:rsidP="00934BE6">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934BE6" w:rsidRDefault="00934BE6" w:rsidP="00934BE6">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934BE6" w:rsidRDefault="00934BE6" w:rsidP="00934BE6">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934BE6" w:rsidRDefault="00934BE6" w:rsidP="00934BE6">
      <w:pPr>
        <w:pBdr>
          <w:bottom w:val="single" w:sz="12" w:space="1" w:color="auto"/>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934BE6" w:rsidRDefault="00934BE6" w:rsidP="00934BE6">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934BE6" w:rsidRDefault="00934BE6" w:rsidP="00934BE6">
      <w:pPr>
        <w:spacing w:after="0" w:line="276" w:lineRule="auto"/>
        <w:rPr>
          <w:rFonts w:ascii="Times New Roman" w:eastAsia="Times New Roman" w:hAnsi="Times New Roman" w:cs="Times New Roman"/>
          <w:sz w:val="20"/>
          <w:szCs w:val="20"/>
          <w:u w:val="single"/>
          <w:lang w:eastAsia="pl-PL"/>
        </w:rPr>
      </w:pPr>
    </w:p>
    <w:p w:rsidR="00934BE6" w:rsidRDefault="00934BE6" w:rsidP="00934BE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934BE6" w:rsidRDefault="00934BE6" w:rsidP="00934BE6">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934BE6" w:rsidRDefault="00934BE6" w:rsidP="00934BE6">
      <w:pPr>
        <w:tabs>
          <w:tab w:val="left" w:pos="720"/>
        </w:tabs>
        <w:spacing w:after="0" w:line="276" w:lineRule="auto"/>
        <w:outlineLvl w:val="0"/>
        <w:rPr>
          <w:rFonts w:ascii="Times New Roman" w:eastAsia="Times New Roman" w:hAnsi="Times New Roman" w:cs="Times New Roman"/>
          <w:bCs/>
          <w:sz w:val="20"/>
          <w:szCs w:val="20"/>
          <w:lang w:eastAsia="pl-PL"/>
        </w:rPr>
      </w:pPr>
    </w:p>
    <w:p w:rsidR="00934BE6" w:rsidRDefault="00934BE6" w:rsidP="00934BE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934BE6" w:rsidRDefault="00934BE6" w:rsidP="00934BE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934BE6" w:rsidRDefault="00934BE6" w:rsidP="00934BE6">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Pzp), </w:t>
      </w:r>
    </w:p>
    <w:p w:rsidR="00934BE6" w:rsidRDefault="00934BE6" w:rsidP="00934BE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934BE6" w:rsidRDefault="00934BE6" w:rsidP="00934BE6">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934BE6" w:rsidRDefault="00934BE6" w:rsidP="00934BE6">
      <w:pPr>
        <w:spacing w:after="0" w:line="276" w:lineRule="auto"/>
        <w:rPr>
          <w:rFonts w:ascii="Times New Roman" w:eastAsia="Times New Roman" w:hAnsi="Times New Roman" w:cs="Times New Roman"/>
          <w:b/>
          <w:iCs/>
          <w:sz w:val="20"/>
          <w:szCs w:val="20"/>
          <w:lang w:eastAsia="pl-PL"/>
        </w:rPr>
      </w:pPr>
    </w:p>
    <w:p w:rsidR="00934BE6" w:rsidRDefault="00934BE6" w:rsidP="00934BE6">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Pr>
          <w:rFonts w:ascii="Times New Roman" w:hAnsi="Times New Roman" w:cs="Times New Roman"/>
          <w:b/>
          <w:sz w:val="20"/>
          <w:szCs w:val="20"/>
        </w:rPr>
        <w:t xml:space="preserve">Budowa wieży widokowej w Mniszewie – </w:t>
      </w:r>
      <w:r w:rsidR="00281E10">
        <w:rPr>
          <w:rFonts w:ascii="Times New Roman" w:hAnsi="Times New Roman" w:cs="Times New Roman"/>
          <w:b/>
          <w:sz w:val="20"/>
          <w:szCs w:val="20"/>
        </w:rPr>
        <w:t>wyposażenie</w:t>
      </w:r>
      <w:r>
        <w:rPr>
          <w:rFonts w:ascii="Times New Roman" w:hAnsi="Times New Roman" w:cs="Times New Roman"/>
          <w:b/>
          <w:sz w:val="20"/>
          <w:szCs w:val="20"/>
        </w:rPr>
        <w:t xml:space="preserve"> wieży</w:t>
      </w:r>
      <w:r>
        <w:rPr>
          <w:rFonts w:ascii="Times New Roman" w:eastAsia="Times New Roman" w:hAnsi="Times New Roman" w:cs="Times New Roman"/>
          <w:spacing w:val="-4"/>
          <w:sz w:val="20"/>
          <w:szCs w:val="20"/>
          <w:lang w:eastAsia="pl-PL"/>
        </w:rPr>
        <w:t xml:space="preserve"> 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934BE6" w:rsidRDefault="00934BE6" w:rsidP="00934BE6">
      <w:pPr>
        <w:spacing w:after="0" w:line="276" w:lineRule="auto"/>
        <w:contextualSpacing/>
        <w:jc w:val="both"/>
        <w:rPr>
          <w:rFonts w:ascii="Times New Roman" w:eastAsia="Times New Roman" w:hAnsi="Times New Roman" w:cs="Times New Roman"/>
          <w:sz w:val="20"/>
          <w:szCs w:val="20"/>
          <w:lang w:eastAsia="pl-PL"/>
        </w:rPr>
      </w:pPr>
    </w:p>
    <w:p w:rsidR="00934BE6" w:rsidRDefault="00934BE6" w:rsidP="00934BE6">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934BE6" w:rsidRDefault="00934BE6" w:rsidP="00934BE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934BE6" w:rsidRDefault="00934BE6" w:rsidP="00934BE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934BE6" w:rsidRDefault="00934BE6" w:rsidP="00934BE6">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934BE6" w:rsidRDefault="00934BE6" w:rsidP="00934BE6">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934BE6" w:rsidRDefault="00934BE6" w:rsidP="00934BE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934BE6" w:rsidRDefault="00934BE6" w:rsidP="00934BE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934BE6" w:rsidRDefault="00934BE6" w:rsidP="00934BE6">
      <w:pPr>
        <w:spacing w:after="0" w:line="276" w:lineRule="auto"/>
        <w:jc w:val="both"/>
        <w:rPr>
          <w:rFonts w:ascii="Times New Roman" w:eastAsia="Times New Roman" w:hAnsi="Times New Roman" w:cs="Times New Roman"/>
          <w:sz w:val="20"/>
          <w:szCs w:val="20"/>
          <w:lang w:eastAsia="pl-PL"/>
        </w:rPr>
      </w:pPr>
    </w:p>
    <w:p w:rsidR="00934BE6" w:rsidRDefault="00934BE6" w:rsidP="00934BE6">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934BE6" w:rsidRDefault="00934BE6" w:rsidP="00934BE6">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934BE6" w:rsidRDefault="00934BE6" w:rsidP="00934BE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p>
    <w:p w:rsidR="00934BE6" w:rsidRDefault="00934BE6" w:rsidP="00934BE6">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lastRenderedPageBreak/>
        <w:t>ZP.271.1</w:t>
      </w:r>
      <w:r w:rsidR="00281E10">
        <w:rPr>
          <w:rFonts w:ascii="Times New Roman" w:eastAsia="Calibri" w:hAnsi="Times New Roman" w:cs="Times New Roman"/>
          <w:color w:val="000000"/>
          <w:sz w:val="20"/>
          <w:szCs w:val="20"/>
          <w:lang w:val="en-US"/>
        </w:rPr>
        <w:t>9</w:t>
      </w:r>
      <w:r>
        <w:rPr>
          <w:rFonts w:ascii="Times New Roman" w:eastAsia="Calibri" w:hAnsi="Times New Roman" w:cs="Times New Roman"/>
          <w:color w:val="000000"/>
          <w:sz w:val="20"/>
          <w:szCs w:val="20"/>
          <w:lang w:val="en-US"/>
        </w:rPr>
        <w:t xml:space="preserve">.2017                                                                                   </w:t>
      </w:r>
      <w:r>
        <w:rPr>
          <w:rFonts w:ascii="Times New Roman" w:eastAsia="Calibri" w:hAnsi="Times New Roman" w:cs="Times New Roman"/>
          <w:i/>
          <w:color w:val="000000"/>
          <w:sz w:val="20"/>
          <w:szCs w:val="20"/>
          <w:lang w:val="en-US"/>
        </w:rPr>
        <w:t xml:space="preserve">Załącznik Nr. </w:t>
      </w:r>
      <w:r>
        <w:rPr>
          <w:rFonts w:ascii="Times New Roman" w:eastAsia="Calibri" w:hAnsi="Times New Roman" w:cs="Times New Roman"/>
          <w:i/>
          <w:sz w:val="20"/>
          <w:szCs w:val="20"/>
          <w:lang w:val="en-US"/>
        </w:rPr>
        <w:t>6</w:t>
      </w:r>
    </w:p>
    <w:p w:rsidR="00934BE6" w:rsidRDefault="00934BE6" w:rsidP="00934BE6">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lang w:val="en-US"/>
        </w:rPr>
        <w:t>WYKAZ ROBÓT BUDOWLANYCH</w:t>
      </w:r>
    </w:p>
    <w:p w:rsidR="00934BE6" w:rsidRDefault="00934BE6" w:rsidP="00934B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934BE6" w:rsidRDefault="00934BE6" w:rsidP="00934B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934BE6" w:rsidRDefault="00934BE6" w:rsidP="00934B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Pr>
          <w:rFonts w:ascii="Times New Roman" w:eastAsia="Calibri" w:hAnsi="Times New Roman" w:cs="Times New Roman"/>
          <w:color w:val="000000"/>
          <w:sz w:val="20"/>
          <w:szCs w:val="20"/>
        </w:rPr>
        <w:t>.</w:t>
      </w:r>
    </w:p>
    <w:p w:rsidR="00934BE6" w:rsidRDefault="00934BE6" w:rsidP="00934B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934BE6" w:rsidTr="00934BE6">
        <w:tc>
          <w:tcPr>
            <w:tcW w:w="512" w:type="dxa"/>
            <w:tcBorders>
              <w:top w:val="single" w:sz="6" w:space="0" w:color="auto"/>
              <w:left w:val="single" w:sz="6" w:space="0" w:color="auto"/>
              <w:bottom w:val="single" w:sz="6" w:space="0" w:color="auto"/>
              <w:right w:val="single" w:sz="6" w:space="0" w:color="auto"/>
            </w:tcBorders>
            <w:hideMark/>
          </w:tcPr>
          <w:p w:rsidR="00934BE6" w:rsidRDefault="00934BE6">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934BE6" w:rsidRDefault="00934BE6">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934BE6" w:rsidRDefault="00934BE6">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934BE6" w:rsidRDefault="00934BE6">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934BE6" w:rsidRDefault="00934BE6">
            <w:pPr>
              <w:widowControl w:val="0"/>
              <w:autoSpaceDE w:val="0"/>
              <w:autoSpaceDN w:val="0"/>
              <w:adjustRightInd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rozpoczęcia / zakończenia</w:t>
            </w:r>
          </w:p>
        </w:tc>
      </w:tr>
    </w:tbl>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1</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2</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3</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lang w:val="en-US"/>
        </w:rPr>
        <w:t>4</w:t>
      </w:r>
    </w:p>
    <w:p w:rsidR="00934BE6" w:rsidRDefault="00934BE6" w:rsidP="00934BE6">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934BE6" w:rsidRDefault="00934BE6" w:rsidP="00934BE6">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934BE6" w:rsidRDefault="00934BE6" w:rsidP="00934B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934BE6" w:rsidRDefault="00934BE6" w:rsidP="00934B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934BE6" w:rsidRDefault="00934BE6" w:rsidP="00934BE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(data i czytelny podpis wykonawcy)</w:t>
      </w:r>
    </w:p>
    <w:p w:rsidR="00934BE6" w:rsidRDefault="00934BE6" w:rsidP="00934B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34BE6" w:rsidRDefault="00934BE6" w:rsidP="00934B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lastRenderedPageBreak/>
        <w:t xml:space="preserve">                                                             ………………………………………dnia …………………….</w:t>
      </w:r>
    </w:p>
    <w:p w:rsidR="00934BE6" w:rsidRDefault="00934BE6" w:rsidP="00934BE6">
      <w:pPr>
        <w:spacing w:line="252" w:lineRule="auto"/>
        <w:rPr>
          <w:rFonts w:ascii="Times New Roman" w:hAnsi="Times New Roman" w:cs="Times New Roman"/>
          <w:sz w:val="20"/>
          <w:szCs w:val="20"/>
        </w:rPr>
      </w:pP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t>………………………………………………………………………………..……..</w:t>
      </w: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934BE6" w:rsidRDefault="00934BE6" w:rsidP="00934BE6">
      <w:pPr>
        <w:spacing w:line="252" w:lineRule="auto"/>
        <w:rPr>
          <w:rFonts w:ascii="Times New Roman" w:hAnsi="Times New Roman" w:cs="Times New Roman"/>
          <w:b/>
          <w:sz w:val="20"/>
          <w:szCs w:val="20"/>
        </w:rPr>
      </w:pPr>
    </w:p>
    <w:p w:rsidR="00934BE6" w:rsidRDefault="00934BE6" w:rsidP="00934BE6">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934BE6" w:rsidRDefault="00934BE6" w:rsidP="00934BE6">
      <w:pPr>
        <w:spacing w:line="252" w:lineRule="auto"/>
        <w:rPr>
          <w:rFonts w:ascii="Times New Roman" w:hAnsi="Times New Roman" w:cs="Times New Roman"/>
          <w:sz w:val="20"/>
          <w:szCs w:val="20"/>
        </w:rPr>
      </w:pP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t xml:space="preserve">Dotyczy: realizacji umowy Nr …….. z dnia …………………2017 roku zawartej w wyniku postępowania o udzielenie zamówienia </w:t>
      </w:r>
      <w:r>
        <w:rPr>
          <w:rFonts w:ascii="Times New Roman" w:hAnsi="Times New Roman" w:cs="Times New Roman"/>
          <w:b/>
          <w:sz w:val="20"/>
          <w:szCs w:val="20"/>
        </w:rPr>
        <w:t xml:space="preserve">Budowa wieży widokowej w Mniszewie – </w:t>
      </w:r>
      <w:r w:rsidR="00281E10">
        <w:rPr>
          <w:rFonts w:ascii="Times New Roman" w:hAnsi="Times New Roman" w:cs="Times New Roman"/>
          <w:b/>
          <w:sz w:val="20"/>
          <w:szCs w:val="20"/>
        </w:rPr>
        <w:t>wyposażenie</w:t>
      </w:r>
      <w:r>
        <w:rPr>
          <w:rFonts w:ascii="Times New Roman" w:hAnsi="Times New Roman" w:cs="Times New Roman"/>
          <w:b/>
          <w:sz w:val="20"/>
          <w:szCs w:val="20"/>
        </w:rPr>
        <w:t xml:space="preserve"> wieży</w:t>
      </w:r>
      <w:r>
        <w:rPr>
          <w:rFonts w:ascii="Times New Roman" w:hAnsi="Times New Roman" w:cs="Times New Roman"/>
          <w:sz w:val="20"/>
          <w:szCs w:val="20"/>
        </w:rPr>
        <w:t>. Nr postępowania ZP.271.1</w:t>
      </w:r>
      <w:r w:rsidR="00281E10">
        <w:rPr>
          <w:rFonts w:ascii="Times New Roman" w:hAnsi="Times New Roman" w:cs="Times New Roman"/>
          <w:sz w:val="20"/>
          <w:szCs w:val="20"/>
        </w:rPr>
        <w:t>9</w:t>
      </w:r>
      <w:r>
        <w:rPr>
          <w:rFonts w:ascii="Times New Roman" w:hAnsi="Times New Roman" w:cs="Times New Roman"/>
          <w:sz w:val="20"/>
          <w:szCs w:val="20"/>
        </w:rPr>
        <w:t>.2017</w:t>
      </w:r>
    </w:p>
    <w:p w:rsidR="00934BE6" w:rsidRDefault="00934BE6" w:rsidP="00934BE6">
      <w:pPr>
        <w:spacing w:line="252" w:lineRule="auto"/>
        <w:rPr>
          <w:rFonts w:ascii="Times New Roman" w:hAnsi="Times New Roman" w:cs="Times New Roman"/>
          <w:sz w:val="20"/>
          <w:szCs w:val="20"/>
        </w:rPr>
      </w:pP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934BE6" w:rsidRDefault="00934BE6" w:rsidP="00934BE6">
      <w:pPr>
        <w:numPr>
          <w:ilvl w:val="0"/>
          <w:numId w:val="27"/>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934BE6" w:rsidRDefault="00934BE6" w:rsidP="00934BE6">
      <w:pPr>
        <w:numPr>
          <w:ilvl w:val="0"/>
          <w:numId w:val="27"/>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934BE6" w:rsidRDefault="00934BE6" w:rsidP="00934BE6">
      <w:pPr>
        <w:numPr>
          <w:ilvl w:val="0"/>
          <w:numId w:val="28"/>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w:t>
      </w: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t>(wskazać rodzaj czynności, które zostały objęte obowiązkiem postępowania o udzielenie zamówienia- siwz, oferta, k.p.)</w:t>
      </w:r>
    </w:p>
    <w:p w:rsidR="00934BE6" w:rsidRDefault="00934BE6" w:rsidP="00934BE6">
      <w:pPr>
        <w:spacing w:line="252" w:lineRule="auto"/>
        <w:rPr>
          <w:rFonts w:ascii="Times New Roman" w:hAnsi="Times New Roman" w:cs="Times New Roman"/>
          <w:sz w:val="20"/>
          <w:szCs w:val="20"/>
        </w:rPr>
      </w:pPr>
    </w:p>
    <w:p w:rsidR="00934BE6" w:rsidRDefault="00934BE6" w:rsidP="00934BE6">
      <w:pPr>
        <w:numPr>
          <w:ilvl w:val="0"/>
          <w:numId w:val="28"/>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934BE6" w:rsidRDefault="00934BE6" w:rsidP="00934BE6">
      <w:pPr>
        <w:spacing w:line="252" w:lineRule="auto"/>
        <w:rPr>
          <w:rFonts w:ascii="Times New Roman" w:hAnsi="Times New Roman" w:cs="Times New Roman"/>
          <w:sz w:val="20"/>
          <w:szCs w:val="20"/>
        </w:rPr>
      </w:pPr>
    </w:p>
    <w:p w:rsidR="00934BE6" w:rsidRDefault="00934BE6" w:rsidP="00934BE6">
      <w:pPr>
        <w:numPr>
          <w:ilvl w:val="0"/>
          <w:numId w:val="28"/>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934BE6" w:rsidRDefault="00934BE6" w:rsidP="00934BE6">
      <w:pPr>
        <w:spacing w:line="252" w:lineRule="auto"/>
        <w:rPr>
          <w:rFonts w:ascii="Times New Roman" w:hAnsi="Times New Roman" w:cs="Times New Roman"/>
          <w:sz w:val="20"/>
          <w:szCs w:val="20"/>
        </w:rPr>
      </w:pPr>
    </w:p>
    <w:p w:rsidR="00934BE6" w:rsidRDefault="00934BE6" w:rsidP="00934BE6">
      <w:pPr>
        <w:spacing w:line="252" w:lineRule="auto"/>
        <w:rPr>
          <w:rFonts w:ascii="Times New Roman" w:hAnsi="Times New Roman" w:cs="Times New Roman"/>
          <w:sz w:val="20"/>
          <w:szCs w:val="20"/>
        </w:rPr>
      </w:pPr>
    </w:p>
    <w:p w:rsidR="00934BE6" w:rsidRDefault="00934BE6" w:rsidP="00934BE6">
      <w:pPr>
        <w:spacing w:line="252" w:lineRule="auto"/>
        <w:rPr>
          <w:rFonts w:ascii="Times New Roman" w:hAnsi="Times New Roman" w:cs="Times New Roman"/>
          <w:sz w:val="20"/>
          <w:szCs w:val="20"/>
        </w:rPr>
      </w:pP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t xml:space="preserve">                                                                                                                     ……………………………………………………………………..</w:t>
      </w:r>
    </w:p>
    <w:p w:rsidR="00934BE6" w:rsidRDefault="00934BE6" w:rsidP="00934BE6">
      <w:pPr>
        <w:spacing w:line="252" w:lineRule="auto"/>
        <w:rPr>
          <w:rFonts w:ascii="Times New Roman" w:hAnsi="Times New Roman" w:cs="Times New Roman"/>
          <w:sz w:val="20"/>
          <w:szCs w:val="20"/>
        </w:rPr>
      </w:pPr>
      <w:r>
        <w:rPr>
          <w:rFonts w:ascii="Times New Roman" w:hAnsi="Times New Roman" w:cs="Times New Roman"/>
          <w:sz w:val="20"/>
          <w:szCs w:val="20"/>
        </w:rPr>
        <w:t xml:space="preserve">                                                                                                         (podpis pracodawcy)</w:t>
      </w:r>
    </w:p>
    <w:p w:rsidR="00934BE6" w:rsidRDefault="00934BE6" w:rsidP="00934BE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i/>
          <w:color w:val="000000"/>
          <w:sz w:val="20"/>
          <w:szCs w:val="20"/>
          <w:lang w:val="en-US"/>
        </w:rPr>
        <w:t xml:space="preserve">* niepotrzebne skreślić </w:t>
      </w:r>
    </w:p>
    <w:sectPr w:rsidR="00934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09"/>
    <w:multiLevelType w:val="singleLevel"/>
    <w:tmpl w:val="00000009"/>
    <w:name w:val="WW8Num9"/>
    <w:lvl w:ilvl="0">
      <w:start w:val="1"/>
      <w:numFmt w:val="bullet"/>
      <w:lvlText w:val="-"/>
      <w:lvlJc w:val="left"/>
      <w:pPr>
        <w:tabs>
          <w:tab w:val="num" w:pos="734"/>
        </w:tabs>
        <w:ind w:left="734" w:hanging="360"/>
      </w:pPr>
      <w:rPr>
        <w:rFonts w:ascii="Times New Roman" w:hAnsi="Times New Roman" w:cs="Times New Roman"/>
      </w:rPr>
    </w:lvl>
  </w:abstractNum>
  <w:abstractNum w:abstractNumId="2"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3"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9E6346"/>
    <w:multiLevelType w:val="hybridMultilevel"/>
    <w:tmpl w:val="B8984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0"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7433D02"/>
    <w:multiLevelType w:val="hybridMultilevel"/>
    <w:tmpl w:val="05DE8160"/>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DA30F9"/>
    <w:multiLevelType w:val="hybridMultilevel"/>
    <w:tmpl w:val="357EA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2"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4"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6"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7"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num>
  <w:num w:numId="14">
    <w:abstractNumId w:val="21"/>
    <w:lvlOverride w:ilvl="0">
      <w:startOverride w:val="5"/>
    </w:lvlOverride>
  </w:num>
  <w:num w:numId="15">
    <w:abstractNumId w:val="5"/>
    <w:lvlOverride w:ilvl="0">
      <w:startOverride w:val="2"/>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num>
  <w:num w:numId="22">
    <w:abstractNumId w:val="25"/>
    <w:lvlOverride w:ilvl="0">
      <w:startOverride w:val="6"/>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E6"/>
    <w:rsid w:val="0008039F"/>
    <w:rsid w:val="002428A6"/>
    <w:rsid w:val="00281E10"/>
    <w:rsid w:val="002D0B74"/>
    <w:rsid w:val="005E5293"/>
    <w:rsid w:val="0079726A"/>
    <w:rsid w:val="008C146B"/>
    <w:rsid w:val="00934BE6"/>
    <w:rsid w:val="00A505F9"/>
    <w:rsid w:val="00A51C17"/>
    <w:rsid w:val="00B4324A"/>
    <w:rsid w:val="00CD2060"/>
    <w:rsid w:val="00CE4B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04304-2357-4AC3-822C-BF739CC4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BE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34BE6"/>
    <w:rPr>
      <w:color w:val="0563C1"/>
      <w:u w:val="single"/>
    </w:rPr>
  </w:style>
  <w:style w:type="paragraph" w:styleId="Nagwek">
    <w:name w:val="header"/>
    <w:basedOn w:val="Normalny"/>
    <w:link w:val="NagwekZnak"/>
    <w:uiPriority w:val="99"/>
    <w:semiHidden/>
    <w:unhideWhenUsed/>
    <w:rsid w:val="00934BE6"/>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934BE6"/>
    <w:rPr>
      <w:rFonts w:ascii="Calibri" w:eastAsia="Calibri" w:hAnsi="Calibri" w:cs="Times New Roman"/>
    </w:rPr>
  </w:style>
  <w:style w:type="character" w:customStyle="1" w:styleId="StopkaZnak">
    <w:name w:val="Stopka Znak"/>
    <w:basedOn w:val="Domylnaczcionkaakapitu"/>
    <w:link w:val="Stopka"/>
    <w:uiPriority w:val="99"/>
    <w:semiHidden/>
    <w:rsid w:val="00934BE6"/>
    <w:rPr>
      <w:rFonts w:ascii="Calibri" w:eastAsia="Calibri" w:hAnsi="Calibri" w:cs="Times New Roman"/>
    </w:rPr>
  </w:style>
  <w:style w:type="paragraph" w:styleId="Stopka">
    <w:name w:val="footer"/>
    <w:basedOn w:val="Normalny"/>
    <w:link w:val="StopkaZnak"/>
    <w:uiPriority w:val="99"/>
    <w:semiHidden/>
    <w:unhideWhenUsed/>
    <w:rsid w:val="00934BE6"/>
    <w:pPr>
      <w:tabs>
        <w:tab w:val="center" w:pos="4536"/>
        <w:tab w:val="right" w:pos="9072"/>
      </w:tabs>
      <w:spacing w:line="252" w:lineRule="auto"/>
    </w:pPr>
    <w:rPr>
      <w:rFonts w:ascii="Calibri" w:eastAsia="Calibri" w:hAnsi="Calibri" w:cs="Times New Roman"/>
    </w:rPr>
  </w:style>
  <w:style w:type="character" w:customStyle="1" w:styleId="TekstdymkaZnak">
    <w:name w:val="Tekst dymka Znak"/>
    <w:basedOn w:val="Domylnaczcionkaakapitu"/>
    <w:link w:val="Tekstdymka"/>
    <w:uiPriority w:val="99"/>
    <w:semiHidden/>
    <w:rsid w:val="00934BE6"/>
    <w:rPr>
      <w:rFonts w:ascii="Segoe UI" w:eastAsia="Calibri" w:hAnsi="Segoe UI" w:cs="Segoe UI"/>
      <w:sz w:val="18"/>
      <w:szCs w:val="18"/>
    </w:rPr>
  </w:style>
  <w:style w:type="paragraph" w:styleId="Tekstdymka">
    <w:name w:val="Balloon Text"/>
    <w:basedOn w:val="Normalny"/>
    <w:link w:val="TekstdymkaZnak"/>
    <w:uiPriority w:val="99"/>
    <w:semiHidden/>
    <w:unhideWhenUsed/>
    <w:rsid w:val="00934BE6"/>
    <w:pPr>
      <w:spacing w:after="0" w:line="240" w:lineRule="auto"/>
    </w:pPr>
    <w:rPr>
      <w:rFonts w:ascii="Segoe UI" w:eastAsia="Calibri" w:hAnsi="Segoe UI" w:cs="Segoe UI"/>
      <w:sz w:val="18"/>
      <w:szCs w:val="18"/>
    </w:rPr>
  </w:style>
  <w:style w:type="paragraph" w:styleId="Bezodstpw">
    <w:name w:val="No Spacing"/>
    <w:uiPriority w:val="1"/>
    <w:qFormat/>
    <w:rsid w:val="00934BE6"/>
    <w:pPr>
      <w:spacing w:after="0" w:line="240" w:lineRule="auto"/>
    </w:pPr>
  </w:style>
  <w:style w:type="paragraph" w:styleId="Akapitzlist">
    <w:name w:val="List Paragraph"/>
    <w:basedOn w:val="Normalny"/>
    <w:uiPriority w:val="34"/>
    <w:qFormat/>
    <w:rsid w:val="00934BE6"/>
    <w:pPr>
      <w:spacing w:line="252" w:lineRule="auto"/>
      <w:ind w:left="720"/>
      <w:contextualSpacing/>
    </w:pPr>
    <w:rPr>
      <w:rFonts w:ascii="Calibri" w:eastAsia="Calibri" w:hAnsi="Calibri" w:cs="Times New Roman"/>
    </w:rPr>
  </w:style>
  <w:style w:type="paragraph" w:customStyle="1" w:styleId="Standardowytekst">
    <w:name w:val="Standardowy.tekst"/>
    <w:rsid w:val="00A51C17"/>
    <w:pPr>
      <w:suppressAutoHyphens/>
      <w:spacing w:after="0" w:line="240" w:lineRule="auto"/>
      <w:jc w:val="both"/>
    </w:pPr>
    <w:rPr>
      <w:rFonts w:ascii="Times New Roman" w:eastAsia="Arial" w:hAnsi="Times New Roman" w:cs="Times New Roman"/>
      <w:sz w:val="20"/>
      <w:szCs w:val="20"/>
      <w:lang w:eastAsia="ar-SA"/>
    </w:rPr>
  </w:style>
  <w:style w:type="paragraph" w:customStyle="1" w:styleId="Tekstpodstawowy21">
    <w:name w:val="Tekst podstawowy 21"/>
    <w:basedOn w:val="Normalny"/>
    <w:rsid w:val="00A51C17"/>
    <w:pPr>
      <w:suppressAutoHyphens/>
      <w:spacing w:after="0" w:line="240" w:lineRule="auto"/>
    </w:pPr>
    <w:rPr>
      <w:rFonts w:ascii="Arial" w:eastAsia="Times New Roman" w:hAnsi="Arial" w:cs="Times New Roman"/>
      <w:sz w:val="24"/>
      <w:szCs w:val="20"/>
      <w:lang w:eastAsia="ar-SA"/>
    </w:rPr>
  </w:style>
  <w:style w:type="paragraph" w:customStyle="1" w:styleId="Standard">
    <w:name w:val="Standard"/>
    <w:rsid w:val="00A51C17"/>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dynamic-style-61">
    <w:name w:val="dynamic-style-61"/>
    <w:basedOn w:val="Domylnaczcionkaakapitu"/>
    <w:rsid w:val="002D0B74"/>
    <w:rPr>
      <w:rFonts w:ascii="Times New Roman" w:hAnsi="Times New Roman"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327567">
      <w:bodyDiv w:val="1"/>
      <w:marLeft w:val="0"/>
      <w:marRight w:val="0"/>
      <w:marTop w:val="0"/>
      <w:marBottom w:val="0"/>
      <w:divBdr>
        <w:top w:val="none" w:sz="0" w:space="0" w:color="auto"/>
        <w:left w:val="none" w:sz="0" w:space="0" w:color="auto"/>
        <w:bottom w:val="none" w:sz="0" w:space="0" w:color="auto"/>
        <w:right w:val="none" w:sz="0" w:space="0" w:color="auto"/>
      </w:divBdr>
    </w:div>
    <w:div w:id="1381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theme" Target="theme/theme1.xml"/><Relationship Id="rId5" Type="http://schemas.openxmlformats.org/officeDocument/2006/relationships/hyperlink" Target="http://www.ugmagnuszew.bip.org.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16776</Words>
  <Characters>100662</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9</cp:revision>
  <cp:lastPrinted>2017-10-12T06:27:00Z</cp:lastPrinted>
  <dcterms:created xsi:type="dcterms:W3CDTF">2017-10-11T07:05:00Z</dcterms:created>
  <dcterms:modified xsi:type="dcterms:W3CDTF">2017-10-12T08:40:00Z</dcterms:modified>
</cp:coreProperties>
</file>