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ZP.271.22.2018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faksu: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w postepowaniu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Modernizacja drogi Osiemborów - Urszulin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 w:rsidR="006D3B5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26 października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2018r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AD7DA8" w:rsidRDefault="00AD7DA8" w:rsidP="00AD7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AD7DA8" w:rsidRDefault="00AD7DA8" w:rsidP="00AD7DA8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□  wybór oferty będzie prowadzić do powstania u zamawiającego obowiązku podatkowego w odniesieniu do następujących towarów lub usług: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AD7DA8" w:rsidRDefault="00AD7DA8" w:rsidP="00AD7DA8">
      <w:pPr>
        <w:spacing w:line="25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Zgodnie z artykułem 2 załącznika nr I do rozporządzenia Komisji (UE) nr 651/2014 z dnia 17 czerwca 2014 r.: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AD7DA8" w:rsidRDefault="00AD7DA8" w:rsidP="00AD7D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AD7DA8" w:rsidRDefault="00AD7DA8" w:rsidP="00AD7DA8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9. Po</w:t>
      </w:r>
      <w:proofErr w:type="spellStart"/>
      <w:r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........................................., w formie: ........................................................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AE06B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Modernizację drogi Osiemborów - Urszulin"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2- (Wzór umowy)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2018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2018 r. przez ……………… – ……………………….,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Zamawiający zleca a Wykonawca przyjmuje do wykonania roboty budowlane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AD7DA8" w:rsidRDefault="00AD7DA8" w:rsidP="00AD7DA8">
      <w:pPr>
        <w:spacing w:line="254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Modernizacja drogi Osiemborów – Urszuli   długości 1460mb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prac składających się na przedmiot zamówienia zawierają projekty, specyfikacje techniczne oraz przedmiary robót stanowiący załączniki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 w:rsidR="006D3B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 października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2018r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AD7DA8" w:rsidRDefault="00AD7DA8" w:rsidP="00AD7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AD7DA8" w:rsidRDefault="00AD7DA8" w:rsidP="00AD7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całkowitej wartości umownej,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lastRenderedPageBreak/>
        <w:t xml:space="preserve">uprawnionych do przebywania na terenie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AD7DA8" w:rsidRDefault="00AD7DA8" w:rsidP="00AD7DA8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 przypadku niedopełnienia przez Wykonawcę obowiązku ubezpieczenia, Zamawiający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 ubezpieczenia budowy na koszt Wykonawcy potrącając należność z faktur za roboty. 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AD7DA8" w:rsidRDefault="00AD7DA8" w:rsidP="00AD7DA8">
      <w:pPr>
        <w:spacing w:line="254" w:lineRule="auto"/>
        <w:rPr>
          <w:rFonts w:ascii="Times New Roman" w:hAnsi="Times New Roman" w:cs="Times New Roman"/>
          <w:b/>
          <w:bCs/>
          <w:color w:val="000000"/>
          <w:spacing w:val="-4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</w:rPr>
        <w:t xml:space="preserve"> 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Modernizacja drogi Osiemborów - Urszulin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ustalono w przetargu na kwotę:</w:t>
      </w:r>
    </w:p>
    <w:p w:rsidR="00AD7DA8" w:rsidRDefault="00AD7DA8" w:rsidP="00AD7DA8">
      <w:pPr>
        <w:spacing w:line="254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AD7DA8" w:rsidRDefault="00AD7DA8" w:rsidP="00AD7DA8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AD7DA8" w:rsidRDefault="00AD7DA8" w:rsidP="00AD7DA8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AD7DA8" w:rsidRDefault="00AD7DA8" w:rsidP="00AD7DA8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AD7DA8" w:rsidRDefault="00AD7DA8" w:rsidP="00AD7DA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AD7DA8" w:rsidRDefault="00AD7DA8" w:rsidP="00AD7DA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AD7DA8" w:rsidRDefault="00AD7DA8" w:rsidP="00AD7DA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faktura końcowa po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 zgłoszeniem gotowości do odbioru Wykonawca wykona próby i sprawdzenia jakości wykonanych robót.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AD7DA8" w:rsidRDefault="00AD7DA8" w:rsidP="00AD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AD7DA8" w:rsidRDefault="00AD7DA8" w:rsidP="00AD7DA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ustalaj</w:t>
      </w:r>
      <w:r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AD7DA8" w:rsidRDefault="00AD7DA8" w:rsidP="00AD7DA8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AD7DA8" w:rsidRDefault="00AD7DA8" w:rsidP="00AD7DA8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AD7DA8" w:rsidRDefault="00AD7DA8" w:rsidP="00AD7DA8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AD7DA8" w:rsidRDefault="00AD7DA8" w:rsidP="00AD7DA8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AD7DA8" w:rsidRDefault="00AD7DA8" w:rsidP="00AD7DA8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AD7DA8" w:rsidRDefault="00AD7DA8" w:rsidP="00AD7DA8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AD7DA8" w:rsidRDefault="00AD7DA8" w:rsidP="00AD7DA8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AD7DA8" w:rsidRDefault="00AD7DA8" w:rsidP="00AD7DA8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AD7DA8" w:rsidRDefault="00AD7DA8" w:rsidP="00AD7DA8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AD7DA8" w:rsidRDefault="00AD7DA8" w:rsidP="00AD7DA8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AD7DA8" w:rsidRDefault="00AD7DA8" w:rsidP="00AD7D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AD7DA8" w:rsidRDefault="00AD7DA8" w:rsidP="00AD7DA8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AD7DA8" w:rsidRDefault="00AD7DA8" w:rsidP="00AD7DA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Zamawiajacemu</w:t>
      </w:r>
      <w:proofErr w:type="spellEnd"/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wynagrodzenia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Wykonawcy.</w:t>
      </w:r>
    </w:p>
    <w:p w:rsidR="00AD7DA8" w:rsidRDefault="00AD7DA8" w:rsidP="00AD7DA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AD7DA8" w:rsidRDefault="00AD7DA8" w:rsidP="00AD7DA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AD7DA8" w:rsidRDefault="00AD7DA8" w:rsidP="00AD7DA8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AD7DA8" w:rsidRDefault="00AD7DA8" w:rsidP="00AD7DA8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odstapiść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przyadku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otrzymania pożyczki o której mowa w zastrzeżonej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uwadzie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opisanej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DA8" w:rsidRDefault="00AD7DA8" w:rsidP="00AD7DA8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AD7DA8" w:rsidRDefault="00AD7DA8" w:rsidP="00AD7DA8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AD7DA8" w:rsidRDefault="00AD7DA8" w:rsidP="00AD7DA8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AD7DA8" w:rsidRDefault="00AD7DA8" w:rsidP="00AD7D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AD7DA8" w:rsidRDefault="00AD7DA8" w:rsidP="00AD7D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AD7DA8" w:rsidRDefault="00AD7DA8" w:rsidP="00AD7D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AD7DA8" w:rsidRDefault="00AD7DA8" w:rsidP="00AD7DA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AD7DA8" w:rsidRDefault="00AD7DA8" w:rsidP="00AD7DA8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AD7DA8" w:rsidRDefault="00AD7DA8" w:rsidP="00AD7DA8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AD7DA8" w:rsidRDefault="00AD7DA8" w:rsidP="00AD7DA8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AD7DA8" w:rsidRDefault="00AD7DA8" w:rsidP="00AD7DA8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AD7DA8" w:rsidRDefault="00AD7DA8" w:rsidP="00AD7DA8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AD7DA8" w:rsidRDefault="00AD7DA8" w:rsidP="00AD7DA8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AD7DA8" w:rsidRDefault="00AD7DA8" w:rsidP="00AD7DA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AD7DA8" w:rsidRDefault="00AD7DA8" w:rsidP="00AD7DA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AD7DA8" w:rsidRDefault="00AD7DA8" w:rsidP="00AD7DA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AD7DA8" w:rsidRDefault="00AD7DA8" w:rsidP="00AD7DA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AD7DA8" w:rsidRDefault="00AD7DA8" w:rsidP="00AD7DA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AD7DA8" w:rsidRDefault="00AD7DA8" w:rsidP="00AD7DA8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AD7DA8" w:rsidRDefault="00AD7DA8" w:rsidP="00AD7DA8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AD7DA8" w:rsidRDefault="00AD7DA8" w:rsidP="00AD7DA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AD7DA8" w:rsidRDefault="00AD7DA8" w:rsidP="00AD7D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AD7DA8" w:rsidRDefault="00AD7DA8" w:rsidP="00AD7DA8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AD7DA8" w:rsidRDefault="00AD7DA8" w:rsidP="00AD7DA8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AD7DA8" w:rsidRDefault="00AD7DA8" w:rsidP="00AD7DA8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AD7DA8" w:rsidRDefault="00AD7DA8" w:rsidP="00AD7DA8">
      <w:pPr>
        <w:spacing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AD7DA8" w:rsidRDefault="00AD7DA8" w:rsidP="00AD7DA8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AD7DA8" w:rsidRDefault="00AD7DA8" w:rsidP="00AD7DA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AD7DA8" w:rsidRDefault="00AD7DA8" w:rsidP="00AD7DA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AD7DA8" w:rsidRDefault="00AD7DA8" w:rsidP="00AD7DA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AD7DA8" w:rsidRDefault="00AD7DA8" w:rsidP="00AD7DA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zweryfikowania, czy osoby wykonujące czynności przy realizacji zamówienia są osobami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AD7DA8" w:rsidRDefault="00AD7DA8" w:rsidP="00AD7DA8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AD7DA8" w:rsidRDefault="00AD7DA8" w:rsidP="00AD7DA8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AD7DA8" w:rsidRDefault="00AD7DA8" w:rsidP="00AD7DA8">
      <w:pPr>
        <w:numPr>
          <w:ilvl w:val="0"/>
          <w:numId w:val="16"/>
        </w:numPr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AD7DA8" w:rsidRDefault="00AD7DA8" w:rsidP="00AD7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Zmiana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§13</w:t>
      </w:r>
    </w:p>
    <w:p w:rsidR="00AD7DA8" w:rsidRDefault="00AD7DA8" w:rsidP="00AD7DA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AD7DA8" w:rsidRDefault="00AD7DA8" w:rsidP="00AD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§14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AD7DA8" w:rsidRDefault="00AD7DA8" w:rsidP="00AD7DA8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AD7DA8" w:rsidRDefault="00AD7DA8" w:rsidP="00AD7DA8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AD7DA8" w:rsidRDefault="00AD7DA8" w:rsidP="00AD7DA8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AD7DA8" w:rsidTr="00050104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A8" w:rsidRDefault="00AD7DA8" w:rsidP="0005010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  <w:p w:rsidR="00AD7DA8" w:rsidRDefault="00AD7DA8" w:rsidP="0005010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7DA8" w:rsidRDefault="00AD7DA8" w:rsidP="0005010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8" w:rsidRDefault="00AD7DA8" w:rsidP="00050104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AD7DA8" w:rsidRDefault="00AD7DA8" w:rsidP="00050104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</w:tr>
    </w:tbl>
    <w:p w:rsidR="00AD7DA8" w:rsidRDefault="00AD7DA8" w:rsidP="00AD7DA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7DA8" w:rsidRDefault="00AD7DA8" w:rsidP="00AD7DA8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D7DA8" w:rsidRDefault="00AD7DA8" w:rsidP="00AD7DA8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Modernizacja drogi Osiemborów - Urszulin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AD7DA8" w:rsidRDefault="00AD7DA8" w:rsidP="00AD7DA8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D7DA8" w:rsidRDefault="00AD7DA8" w:rsidP="00AD7DA8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D7DA8" w:rsidRDefault="00AD7DA8" w:rsidP="00AD7DA8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Modernizacja drogi Osiemborów - Urszulin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5pkt.1,2,3,4,8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AD7DA8" w:rsidRDefault="00AD7DA8" w:rsidP="00AD7D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AD7DA8" w:rsidRDefault="00AD7DA8" w:rsidP="00AD7DA8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AD7DA8" w:rsidTr="00050104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DA8" w:rsidRDefault="00AD7DA8" w:rsidP="0005010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8" w:rsidRDefault="00AD7DA8" w:rsidP="000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AD7DA8" w:rsidRDefault="00AD7DA8" w:rsidP="000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AD7DA8" w:rsidRDefault="00AD7DA8" w:rsidP="000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AD7DA8" w:rsidRDefault="00AD7DA8" w:rsidP="00AD7DA8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AD7DA8" w:rsidRDefault="00AD7DA8" w:rsidP="00AD7DA8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D7DA8" w:rsidRDefault="00AD7DA8" w:rsidP="00AD7DA8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AD7DA8" w:rsidRDefault="00AD7DA8" w:rsidP="00AD7DA8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AD7DA8" w:rsidRDefault="00AD7DA8" w:rsidP="00AD7D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AD7DA8" w:rsidRDefault="00AD7DA8" w:rsidP="00AD7D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AD7DA8" w:rsidRDefault="00AD7DA8" w:rsidP="00AD7D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AD7DA8" w:rsidRDefault="00AD7DA8" w:rsidP="00AD7D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D7DA8" w:rsidRDefault="00AD7DA8" w:rsidP="00AD7DA8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D7DA8" w:rsidRDefault="00AD7DA8" w:rsidP="00AD7DA8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AD7DA8" w:rsidRDefault="00AD7DA8" w:rsidP="00AD7DA8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AD7DA8" w:rsidRDefault="00AD7DA8" w:rsidP="00AD7DA8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D7DA8" w:rsidRDefault="00AD7DA8" w:rsidP="00AD7DA8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D7DA8" w:rsidRDefault="00AD7DA8" w:rsidP="00AD7DA8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AD7DA8" w:rsidRDefault="00AD7DA8" w:rsidP="00AD7DA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AD7DA8" w:rsidRDefault="00AD7DA8" w:rsidP="00AD7DA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AD7DA8" w:rsidRDefault="00AD7DA8" w:rsidP="00AD7DA8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D7DA8" w:rsidRDefault="00AD7DA8" w:rsidP="00AD7DA8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AD7DA8" w:rsidRDefault="00AD7DA8" w:rsidP="00AD7DA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AD7DA8" w:rsidRDefault="00AD7DA8" w:rsidP="00AD7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D7DA8" w:rsidRDefault="00AD7DA8" w:rsidP="00AD7DA8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AD7DA8" w:rsidRDefault="00AD7DA8" w:rsidP="00AD7DA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D7DA8" w:rsidRDefault="00AD7DA8" w:rsidP="00AD7DA8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AD7DA8" w:rsidRDefault="00AD7DA8" w:rsidP="00AD7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D7DA8" w:rsidRDefault="00AD7DA8" w:rsidP="00AD7DA8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AD7DA8" w:rsidRDefault="00AD7DA8" w:rsidP="00AD7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D7DA8" w:rsidRDefault="00AD7DA8" w:rsidP="00AD7DA8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AD7DA8" w:rsidRDefault="00AD7DA8" w:rsidP="00AD7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D7DA8" w:rsidRDefault="00AD7DA8" w:rsidP="00AD7DA8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D7DA8" w:rsidRDefault="00AD7DA8" w:rsidP="00AD7DA8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AD7DA8" w:rsidRDefault="00AD7DA8" w:rsidP="00AD7DA8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AD7DA8" w:rsidRDefault="00AD7DA8" w:rsidP="00A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AD7DA8" w:rsidRDefault="00AD7DA8" w:rsidP="00AD7DA8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AD7DA8" w:rsidRDefault="00AD7DA8" w:rsidP="00AD7DA8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AD7DA8" w:rsidRDefault="00AD7DA8" w:rsidP="00AD7DA8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AD7DA8" w:rsidRDefault="00AD7DA8" w:rsidP="00AD7DA8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AD7DA8" w:rsidRDefault="00AD7DA8" w:rsidP="00AD7DA8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AD7DA8" w:rsidRDefault="00AD7DA8" w:rsidP="00AD7DA8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D7DA8" w:rsidRDefault="00AD7DA8" w:rsidP="00AD7D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AD7DA8" w:rsidRDefault="00AD7DA8" w:rsidP="00AD7DA8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D7DA8" w:rsidRDefault="00AD7DA8" w:rsidP="00AD7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Modernizacja drogi Osiemborów - Urszulin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AD7DA8" w:rsidRDefault="00AD7DA8" w:rsidP="00AD7D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D7DA8" w:rsidRDefault="00AD7DA8" w:rsidP="00AD7DA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D7DA8" w:rsidRDefault="00AD7DA8" w:rsidP="00AD7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D7DA8" w:rsidRDefault="00AD7DA8" w:rsidP="00AD7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AD7DA8" w:rsidRDefault="00AD7DA8" w:rsidP="00AD7DA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 xml:space="preserve">ZP.271.22.2018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</w:p>
    <w:p w:rsidR="00AD7DA8" w:rsidRDefault="00AD7DA8" w:rsidP="00AD7DA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 w:rsidR="00AD7DA8" w:rsidRDefault="00AD7DA8" w:rsidP="00AD7DA8">
      <w:pPr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pn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Modernizacja drogi Osiemborów - Urszulin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ostatnich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pięciu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lat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upływem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terminu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składania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jeżeli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prowadzenia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działalności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krótszy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-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tym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podaniem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rodzaju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wartości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daty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miejsca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załączeniem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dowodów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najważniejszych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określających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roboty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sposób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należyty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wskazujących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zgodnie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zasadami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sztuki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budowlanej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prawidłowo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ukończone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potwierdzenia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posiada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niezbędną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wiedzę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doświadczenie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2959"/>
        <w:gridCol w:w="1701"/>
        <w:gridCol w:w="1701"/>
        <w:gridCol w:w="1969"/>
      </w:tblGrid>
      <w:tr w:rsidR="00AD7DA8" w:rsidTr="00050104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A8" w:rsidRDefault="00AD7DA8" w:rsidP="0005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AD7DA8" w:rsidTr="00050104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7DA8" w:rsidTr="00050104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7DA8" w:rsidTr="00050104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A8" w:rsidRDefault="00AD7DA8" w:rsidP="00050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co najmniej 1 pozycji powyższego wykazu załączyć należy dowody określające, czy wskazane w wykazie ww. roboty zostały wykonane w sposób należyty oraz wskazujące, czy zostały wykonane zgodnie z przepisami prawa budowlanego i prawidłowo ukończone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(tzw. poświadczenie, protokoły odbioru końcowego robót, referencje, listy referencyjne, itp.).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(data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czytelny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podpis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Dotyczy: realizacji umowy Nr …….. z dnia …………………2018 roku zawartej w wyniku postępowania o udzielenie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Nr postępowania ZP.271.22.2018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AD7DA8" w:rsidRDefault="00AD7DA8" w:rsidP="00AD7DA8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AD7DA8" w:rsidRDefault="00AD7DA8" w:rsidP="00AD7DA8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AD7DA8" w:rsidRDefault="00AD7DA8" w:rsidP="00AD7DA8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pracy…………………………………………………………………….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AD7DA8" w:rsidRDefault="00AD7DA8" w:rsidP="00AD7DA8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AD7DA8" w:rsidRDefault="00AD7DA8" w:rsidP="00AD7DA8">
      <w:pPr>
        <w:widowControl w:val="0"/>
        <w:autoSpaceDE w:val="0"/>
        <w:autoSpaceDN w:val="0"/>
        <w:adjustRightInd w:val="0"/>
        <w:spacing w:after="200" w:line="276" w:lineRule="auto"/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8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3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6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8"/>
    <w:rsid w:val="006D3B5E"/>
    <w:rsid w:val="00AD7DA8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2C81-7BA3-44F3-8303-3FB11047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D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6592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2018-07-05T11:48:00Z</dcterms:created>
  <dcterms:modified xsi:type="dcterms:W3CDTF">2018-07-06T10:10:00Z</dcterms:modified>
</cp:coreProperties>
</file>