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w:t>
      </w:r>
      <w:r w:rsidR="00862C2A">
        <w:rPr>
          <w:rFonts w:asciiTheme="minorHAnsi" w:hAnsiTheme="minorHAnsi" w:cstheme="minorHAnsi"/>
          <w:b/>
          <w:bCs/>
          <w:sz w:val="22"/>
          <w:szCs w:val="22"/>
        </w:rPr>
        <w:t xml:space="preserve">                  Załącznik nr 10</w:t>
      </w:r>
      <w:r w:rsidRPr="00761670">
        <w:rPr>
          <w:rFonts w:asciiTheme="minorHAnsi" w:hAnsiTheme="minorHAnsi" w:cstheme="minorHAnsi"/>
          <w:b/>
          <w:bCs/>
          <w:sz w:val="22"/>
          <w:szCs w:val="22"/>
        </w:rPr>
        <w:t xml:space="preserve">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Zawarta w dniu </w:t>
      </w:r>
      <w:r w:rsidR="00640904"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A66A5C" w:rsidRDefault="005939DA" w:rsidP="006057F1">
      <w:pPr>
        <w:pStyle w:val="Akapitzlist"/>
        <w:numPr>
          <w:ilvl w:val="0"/>
          <w:numId w:val="47"/>
        </w:numPr>
        <w:autoSpaceDE w:val="0"/>
        <w:autoSpaceDN w:val="0"/>
        <w:adjustRightInd w:val="0"/>
        <w:ind w:left="567" w:hanging="567"/>
        <w:jc w:val="both"/>
        <w:rPr>
          <w:rFonts w:asciiTheme="minorHAnsi" w:hAnsiTheme="minorHAnsi" w:cstheme="minorHAnsi"/>
          <w:sz w:val="22"/>
          <w:szCs w:val="22"/>
        </w:rPr>
      </w:pPr>
      <w:r w:rsidRPr="00761670">
        <w:rPr>
          <w:noProof/>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noProof/>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A66A5C">
        <w:rPr>
          <w:rFonts w:asciiTheme="minorHAnsi" w:hAnsiTheme="minorHAnsi" w:cstheme="minorHAnsi"/>
          <w:sz w:val="22"/>
          <w:szCs w:val="22"/>
        </w:rPr>
        <w:t>Podstaw</w:t>
      </w:r>
      <w:r w:rsidR="000F14A3" w:rsidRPr="00A66A5C">
        <w:rPr>
          <w:rFonts w:asciiTheme="minorHAnsi" w:eastAsia="TTE188D4F0t00" w:hAnsiTheme="minorHAnsi" w:cstheme="minorHAnsi"/>
          <w:sz w:val="22"/>
          <w:szCs w:val="22"/>
        </w:rPr>
        <w:t xml:space="preserve">ę </w:t>
      </w:r>
      <w:r w:rsidR="000F14A3" w:rsidRPr="00A66A5C">
        <w:rPr>
          <w:rFonts w:asciiTheme="minorHAnsi" w:hAnsiTheme="minorHAnsi" w:cstheme="minorHAnsi"/>
          <w:sz w:val="22"/>
          <w:szCs w:val="22"/>
        </w:rPr>
        <w:t>zawarcia umowy stanowi wynik post</w:t>
      </w:r>
      <w:r w:rsidR="000F14A3" w:rsidRPr="00A66A5C">
        <w:rPr>
          <w:rFonts w:asciiTheme="minorHAnsi" w:eastAsia="TTE188D4F0t00" w:hAnsiTheme="minorHAnsi" w:cstheme="minorHAnsi"/>
          <w:sz w:val="22"/>
          <w:szCs w:val="22"/>
        </w:rPr>
        <w:t>ę</w:t>
      </w:r>
      <w:r w:rsidR="000F14A3" w:rsidRPr="00A66A5C">
        <w:rPr>
          <w:rFonts w:asciiTheme="minorHAnsi" w:hAnsiTheme="minorHAnsi" w:cstheme="minorHAnsi"/>
          <w:sz w:val="22"/>
          <w:szCs w:val="22"/>
        </w:rPr>
        <w:t>powania</w:t>
      </w:r>
      <w:r w:rsidR="00A06085" w:rsidRPr="00A66A5C">
        <w:rPr>
          <w:rFonts w:asciiTheme="minorHAnsi" w:hAnsiTheme="minorHAnsi" w:cstheme="minorHAnsi"/>
          <w:sz w:val="22"/>
          <w:szCs w:val="22"/>
        </w:rPr>
        <w:t xml:space="preserve"> nr referencyjny ZP. 271.33.2021</w:t>
      </w:r>
      <w:r w:rsidR="000F14A3" w:rsidRPr="00A66A5C">
        <w:rPr>
          <w:rFonts w:asciiTheme="minorHAnsi" w:hAnsiTheme="minorHAnsi" w:cstheme="minorHAnsi"/>
          <w:sz w:val="22"/>
          <w:szCs w:val="22"/>
        </w:rPr>
        <w:t>– zamówienia pub</w:t>
      </w:r>
      <w:r w:rsidR="00D97C98" w:rsidRPr="00A66A5C">
        <w:rPr>
          <w:rFonts w:asciiTheme="minorHAnsi" w:hAnsiTheme="minorHAnsi" w:cstheme="minorHAnsi"/>
          <w:sz w:val="22"/>
          <w:szCs w:val="22"/>
        </w:rPr>
        <w:t xml:space="preserve">licznego prowadzonego w trybie </w:t>
      </w:r>
      <w:r w:rsidR="00A51004" w:rsidRPr="00A66A5C">
        <w:rPr>
          <w:rFonts w:asciiTheme="minorHAnsi" w:hAnsiTheme="minorHAnsi" w:cstheme="minorHAnsi"/>
          <w:sz w:val="22"/>
          <w:szCs w:val="22"/>
        </w:rPr>
        <w:t xml:space="preserve">podstawowym na podstawie art. 275 ust. </w:t>
      </w:r>
      <w:r w:rsidR="00174FFF" w:rsidRPr="00A66A5C">
        <w:rPr>
          <w:rFonts w:asciiTheme="minorHAnsi" w:hAnsiTheme="minorHAnsi" w:cstheme="minorHAnsi"/>
          <w:sz w:val="22"/>
          <w:szCs w:val="22"/>
        </w:rPr>
        <w:t>2</w:t>
      </w:r>
      <w:r w:rsidR="000F14A3" w:rsidRPr="00A66A5C">
        <w:rPr>
          <w:rFonts w:asciiTheme="minorHAnsi" w:hAnsiTheme="minorHAnsi" w:cstheme="minorHAnsi"/>
          <w:sz w:val="22"/>
          <w:szCs w:val="22"/>
        </w:rPr>
        <w:t>, zgodnie</w:t>
      </w:r>
      <w:r w:rsidR="002A44A4" w:rsidRPr="00A66A5C">
        <w:rPr>
          <w:rFonts w:asciiTheme="minorHAnsi" w:hAnsiTheme="minorHAnsi" w:cstheme="minorHAnsi"/>
          <w:sz w:val="22"/>
          <w:szCs w:val="22"/>
        </w:rPr>
        <w:t xml:space="preserve"> z ustawą z dnia 11 września 2019 r. Prawo zamówień publ</w:t>
      </w:r>
      <w:r w:rsidR="00A66A5C">
        <w:rPr>
          <w:rFonts w:asciiTheme="minorHAnsi" w:hAnsiTheme="minorHAnsi" w:cstheme="minorHAnsi"/>
          <w:sz w:val="22"/>
          <w:szCs w:val="22"/>
        </w:rPr>
        <w:t>icznych (Dz. U. 2019, poz. 2019).</w:t>
      </w:r>
    </w:p>
    <w:p w:rsidR="00A66A5C" w:rsidRPr="00A66A5C" w:rsidRDefault="00A51004" w:rsidP="006057F1">
      <w:pPr>
        <w:pStyle w:val="Akapitzlist"/>
        <w:numPr>
          <w:ilvl w:val="0"/>
          <w:numId w:val="47"/>
        </w:numPr>
        <w:autoSpaceDE w:val="0"/>
        <w:autoSpaceDN w:val="0"/>
        <w:adjustRightInd w:val="0"/>
        <w:ind w:left="567" w:hanging="567"/>
        <w:jc w:val="both"/>
        <w:rPr>
          <w:rFonts w:asciiTheme="minorHAnsi" w:hAnsiTheme="minorHAnsi" w:cstheme="minorHAnsi"/>
          <w:sz w:val="22"/>
          <w:szCs w:val="22"/>
        </w:rPr>
      </w:pPr>
      <w:r w:rsidRPr="00A66A5C">
        <w:rPr>
          <w:rFonts w:asciiTheme="minorHAnsi" w:hAnsiTheme="minorHAnsi" w:cstheme="minorHAnsi"/>
          <w:sz w:val="22"/>
          <w:szCs w:val="22"/>
        </w:rPr>
        <w:t>D</w:t>
      </w:r>
      <w:r w:rsidR="000F14A3" w:rsidRPr="00A66A5C">
        <w:rPr>
          <w:rFonts w:asciiTheme="minorHAnsi" w:hAnsiTheme="minorHAnsi" w:cstheme="minorHAnsi"/>
          <w:sz w:val="22"/>
          <w:szCs w:val="22"/>
        </w:rPr>
        <w:t>okumenty</w:t>
      </w:r>
      <w:r w:rsidR="00B20385" w:rsidRPr="00A66A5C">
        <w:rPr>
          <w:rFonts w:asciiTheme="minorHAnsi" w:hAnsiTheme="minorHAnsi" w:cstheme="minorHAnsi"/>
          <w:sz w:val="22"/>
          <w:szCs w:val="22"/>
        </w:rPr>
        <w:t xml:space="preserve"> dotyczące</w:t>
      </w:r>
      <w:r w:rsidR="00B90BDA" w:rsidRPr="00A66A5C">
        <w:rPr>
          <w:rFonts w:asciiTheme="minorHAnsi" w:hAnsiTheme="minorHAnsi" w:cstheme="minorHAnsi"/>
          <w:sz w:val="22"/>
          <w:szCs w:val="22"/>
        </w:rPr>
        <w:t xml:space="preserve">: </w:t>
      </w:r>
      <w:r w:rsidR="00A66A5C" w:rsidRPr="00A66A5C">
        <w:rPr>
          <w:rFonts w:asciiTheme="minorHAnsi" w:hAnsiTheme="minorHAnsi" w:cstheme="minorHAnsi"/>
          <w:b/>
          <w:sz w:val="22"/>
          <w:szCs w:val="22"/>
        </w:rPr>
        <w:t xml:space="preserve">„Modernizacja budynku OZ w Magnuszewie”* lub/i </w:t>
      </w:r>
      <w:r w:rsidR="00A66A5C" w:rsidRPr="00A66A5C">
        <w:rPr>
          <w:rFonts w:asciiTheme="minorHAnsi" w:hAnsiTheme="minorHAnsi" w:cstheme="minorHAnsi"/>
          <w:color w:val="000000"/>
          <w:sz w:val="22"/>
          <w:szCs w:val="22"/>
        </w:rPr>
        <w:t xml:space="preserve"> </w:t>
      </w:r>
      <w:r w:rsidR="00A66A5C" w:rsidRPr="00A66A5C">
        <w:rPr>
          <w:rFonts w:asciiTheme="minorHAnsi" w:hAnsiTheme="minorHAnsi" w:cstheme="minorHAnsi"/>
          <w:b/>
          <w:sz w:val="22"/>
          <w:szCs w:val="22"/>
        </w:rPr>
        <w:t>„Modernizacja budynku OZ w Mniszewie”* lub/i „Modernizacja budy</w:t>
      </w:r>
      <w:r w:rsidR="00A66A5C">
        <w:rPr>
          <w:rFonts w:asciiTheme="minorHAnsi" w:hAnsiTheme="minorHAnsi" w:cstheme="minorHAnsi"/>
          <w:b/>
          <w:sz w:val="22"/>
          <w:szCs w:val="22"/>
        </w:rPr>
        <w:t>nku komunalnego w Magnuszewie”*</w:t>
      </w:r>
    </w:p>
    <w:p w:rsidR="00A66A5C" w:rsidRPr="00A66A5C" w:rsidRDefault="001A1FD9" w:rsidP="006057F1">
      <w:pPr>
        <w:pStyle w:val="Akapitzlist"/>
        <w:numPr>
          <w:ilvl w:val="0"/>
          <w:numId w:val="33"/>
        </w:numPr>
        <w:autoSpaceDE w:val="0"/>
        <w:autoSpaceDN w:val="0"/>
        <w:adjustRightInd w:val="0"/>
        <w:ind w:left="1134" w:hanging="567"/>
        <w:jc w:val="both"/>
        <w:rPr>
          <w:rFonts w:asciiTheme="minorHAnsi" w:hAnsiTheme="minorHAnsi" w:cstheme="minorHAnsi"/>
          <w:sz w:val="22"/>
          <w:szCs w:val="22"/>
        </w:rPr>
      </w:pPr>
      <w:r w:rsidRPr="00A66A5C">
        <w:rPr>
          <w:rFonts w:asciiTheme="minorHAnsi" w:hAnsiTheme="minorHAnsi" w:cstheme="minorHAnsi"/>
          <w:color w:val="000000"/>
          <w:sz w:val="22"/>
          <w:szCs w:val="22"/>
        </w:rPr>
        <w:t>Oferta Wykonawcy wraz z załącznikami</w:t>
      </w:r>
      <w:r w:rsidR="006D5BC5" w:rsidRPr="00A66A5C">
        <w:rPr>
          <w:rFonts w:asciiTheme="minorHAnsi" w:hAnsiTheme="minorHAnsi" w:cstheme="minorHAnsi"/>
          <w:color w:val="000000"/>
          <w:sz w:val="22"/>
          <w:szCs w:val="22"/>
        </w:rPr>
        <w:t xml:space="preserve"> (kosztorysami uproszczonymi)</w:t>
      </w:r>
      <w:r w:rsidRPr="00A66A5C">
        <w:rPr>
          <w:rFonts w:asciiTheme="minorHAnsi" w:hAnsiTheme="minorHAnsi" w:cstheme="minorHAnsi"/>
          <w:color w:val="000000"/>
          <w:sz w:val="22"/>
          <w:szCs w:val="22"/>
        </w:rPr>
        <w:t>,</w:t>
      </w:r>
    </w:p>
    <w:p w:rsidR="00C7702F" w:rsidRPr="00A66A5C" w:rsidRDefault="00B90BDA" w:rsidP="006057F1">
      <w:pPr>
        <w:pStyle w:val="Akapitzlist"/>
        <w:numPr>
          <w:ilvl w:val="0"/>
          <w:numId w:val="33"/>
        </w:numPr>
        <w:autoSpaceDE w:val="0"/>
        <w:autoSpaceDN w:val="0"/>
        <w:adjustRightInd w:val="0"/>
        <w:ind w:left="1134" w:hanging="567"/>
        <w:jc w:val="both"/>
        <w:rPr>
          <w:rFonts w:asciiTheme="minorHAnsi" w:hAnsiTheme="minorHAnsi" w:cstheme="minorHAnsi"/>
          <w:sz w:val="22"/>
          <w:szCs w:val="22"/>
        </w:rPr>
      </w:pPr>
      <w:r w:rsidRPr="00A66A5C">
        <w:rPr>
          <w:rFonts w:asciiTheme="minorHAnsi" w:hAnsiTheme="minorHAnsi" w:cstheme="minorHAnsi"/>
          <w:color w:val="000000"/>
          <w:sz w:val="22"/>
          <w:szCs w:val="22"/>
        </w:rPr>
        <w:t>Dokumentacja kosztorysowa</w:t>
      </w:r>
      <w:r w:rsidR="00174FFF" w:rsidRPr="00A66A5C">
        <w:rPr>
          <w:rFonts w:asciiTheme="minorHAnsi" w:hAnsiTheme="minorHAnsi" w:cstheme="minorHAnsi"/>
          <w:color w:val="000000"/>
          <w:sz w:val="22"/>
          <w:szCs w:val="22"/>
        </w:rPr>
        <w:t>- przedmiar robót</w:t>
      </w:r>
      <w:r w:rsidRPr="00A66A5C">
        <w:rPr>
          <w:rFonts w:asciiTheme="minorHAnsi" w:hAnsiTheme="minorHAnsi" w:cstheme="minorHAnsi"/>
          <w:color w:val="000000"/>
          <w:sz w:val="22"/>
          <w:szCs w:val="22"/>
        </w:rPr>
        <w:t>.</w:t>
      </w: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A66A5C" w:rsidRPr="00A66A5C" w:rsidRDefault="000F14A3" w:rsidP="006057F1">
      <w:pPr>
        <w:pStyle w:val="Akapitzlist"/>
        <w:numPr>
          <w:ilvl w:val="0"/>
          <w:numId w:val="45"/>
        </w:numPr>
        <w:autoSpaceDE w:val="0"/>
        <w:autoSpaceDN w:val="0"/>
        <w:adjustRightInd w:val="0"/>
        <w:spacing w:after="0" w:line="240" w:lineRule="auto"/>
        <w:ind w:left="426" w:hanging="426"/>
        <w:jc w:val="both"/>
        <w:rPr>
          <w:rFonts w:asciiTheme="minorHAnsi" w:hAnsiTheme="minorHAnsi" w:cstheme="minorHAnsi"/>
          <w:b/>
          <w:bCs/>
          <w:sz w:val="22"/>
          <w:szCs w:val="22"/>
        </w:rPr>
      </w:pPr>
      <w:r w:rsidRPr="00A66A5C">
        <w:rPr>
          <w:rFonts w:asciiTheme="minorHAnsi" w:hAnsiTheme="minorHAnsi" w:cstheme="minorHAnsi"/>
          <w:sz w:val="22"/>
          <w:szCs w:val="22"/>
        </w:rPr>
        <w:t>Zamawiający powierza, a W</w:t>
      </w:r>
      <w:r w:rsidR="00F30197" w:rsidRPr="00A66A5C">
        <w:rPr>
          <w:rFonts w:asciiTheme="minorHAnsi" w:hAnsiTheme="minorHAnsi" w:cstheme="minorHAnsi"/>
          <w:sz w:val="22"/>
          <w:szCs w:val="22"/>
        </w:rPr>
        <w:t>ykonawca p</w:t>
      </w:r>
      <w:r w:rsidR="00FD4869" w:rsidRPr="00A66A5C">
        <w:rPr>
          <w:rFonts w:asciiTheme="minorHAnsi" w:hAnsiTheme="minorHAnsi" w:cstheme="minorHAnsi"/>
          <w:sz w:val="22"/>
          <w:szCs w:val="22"/>
        </w:rPr>
        <w:t>rzyjmuje do wykonania zadanie p</w:t>
      </w:r>
      <w:r w:rsidR="00F30197" w:rsidRPr="00A66A5C">
        <w:rPr>
          <w:rFonts w:asciiTheme="minorHAnsi" w:hAnsiTheme="minorHAnsi" w:cstheme="minorHAnsi"/>
          <w:sz w:val="22"/>
          <w:szCs w:val="22"/>
        </w:rPr>
        <w:t>n</w:t>
      </w:r>
      <w:r w:rsidR="00A66A5C">
        <w:rPr>
          <w:rFonts w:asciiTheme="minorHAnsi" w:hAnsiTheme="minorHAnsi" w:cstheme="minorHAnsi"/>
          <w:sz w:val="22"/>
          <w:szCs w:val="22"/>
        </w:rPr>
        <w:t xml:space="preserve">. </w:t>
      </w:r>
      <w:r w:rsidR="00A66A5C" w:rsidRPr="00A66A5C">
        <w:rPr>
          <w:rFonts w:cs="Calibri"/>
          <w:b/>
          <w:sz w:val="22"/>
          <w:szCs w:val="22"/>
        </w:rPr>
        <w:t xml:space="preserve">„Modernizacja budynku OZ w Magnuszewie”* lub/i </w:t>
      </w:r>
      <w:r w:rsidR="00A66A5C" w:rsidRPr="00A66A5C">
        <w:rPr>
          <w:rFonts w:cs="Calibri"/>
          <w:color w:val="000000"/>
          <w:sz w:val="22"/>
          <w:szCs w:val="22"/>
        </w:rPr>
        <w:t xml:space="preserve"> </w:t>
      </w:r>
      <w:r w:rsidR="00A66A5C" w:rsidRPr="00A66A5C">
        <w:rPr>
          <w:rFonts w:cs="Calibri"/>
          <w:b/>
          <w:sz w:val="22"/>
          <w:szCs w:val="22"/>
        </w:rPr>
        <w:t xml:space="preserve">„Modernizacja budynku OZ w Mniszewie”* lub/i „Modernizacja budynku komunalnego w Magnuszewie”* </w:t>
      </w:r>
    </w:p>
    <w:p w:rsidR="00D21060" w:rsidRPr="00A66A5C" w:rsidRDefault="000F14A3" w:rsidP="006057F1">
      <w:pPr>
        <w:pStyle w:val="Akapitzlist"/>
        <w:numPr>
          <w:ilvl w:val="0"/>
          <w:numId w:val="45"/>
        </w:numPr>
        <w:autoSpaceDE w:val="0"/>
        <w:autoSpaceDN w:val="0"/>
        <w:adjustRightInd w:val="0"/>
        <w:spacing w:after="0" w:line="240" w:lineRule="auto"/>
        <w:ind w:left="426" w:hanging="426"/>
        <w:jc w:val="both"/>
        <w:rPr>
          <w:rFonts w:asciiTheme="minorHAnsi" w:hAnsiTheme="minorHAnsi" w:cstheme="minorHAnsi"/>
          <w:b/>
          <w:bCs/>
          <w:sz w:val="22"/>
          <w:szCs w:val="22"/>
        </w:rPr>
      </w:pPr>
      <w:r w:rsidRPr="00A66A5C">
        <w:rPr>
          <w:rFonts w:asciiTheme="minorHAnsi" w:hAnsiTheme="minorHAnsi" w:cstheme="minorHAnsi"/>
          <w:sz w:val="22"/>
          <w:szCs w:val="22"/>
        </w:rPr>
        <w:t>Wykonawca zobowi</w:t>
      </w:r>
      <w:r w:rsidRPr="00A66A5C">
        <w:rPr>
          <w:rFonts w:asciiTheme="minorHAnsi" w:eastAsia="TTE188D4F0t00" w:hAnsiTheme="minorHAnsi" w:cstheme="minorHAnsi"/>
          <w:sz w:val="22"/>
          <w:szCs w:val="22"/>
        </w:rPr>
        <w:t>ą</w:t>
      </w:r>
      <w:r w:rsidRPr="00A66A5C">
        <w:rPr>
          <w:rFonts w:asciiTheme="minorHAnsi" w:hAnsiTheme="minorHAnsi" w:cstheme="minorHAnsi"/>
          <w:sz w:val="22"/>
          <w:szCs w:val="22"/>
        </w:rPr>
        <w:t>zuje si</w:t>
      </w:r>
      <w:r w:rsidRPr="00A66A5C">
        <w:rPr>
          <w:rFonts w:asciiTheme="minorHAnsi" w:eastAsia="TTE188D4F0t00" w:hAnsiTheme="minorHAnsi" w:cstheme="minorHAnsi"/>
          <w:sz w:val="22"/>
          <w:szCs w:val="22"/>
        </w:rPr>
        <w:t xml:space="preserve">ę </w:t>
      </w:r>
      <w:r w:rsidRPr="00A66A5C">
        <w:rPr>
          <w:rFonts w:asciiTheme="minorHAnsi" w:hAnsiTheme="minorHAnsi" w:cstheme="minorHAnsi"/>
          <w:sz w:val="22"/>
          <w:szCs w:val="22"/>
        </w:rPr>
        <w:t xml:space="preserve">do oddania w/w zamówienia wykonanego zgodnie </w:t>
      </w:r>
      <w:r w:rsidR="008C6D8C" w:rsidRPr="00A66A5C">
        <w:rPr>
          <w:rFonts w:asciiTheme="minorHAnsi" w:hAnsiTheme="minorHAnsi" w:cstheme="minorHAnsi"/>
          <w:sz w:val="22"/>
          <w:szCs w:val="22"/>
        </w:rPr>
        <w:t>z projektem</w:t>
      </w:r>
      <w:r w:rsidR="00D522C2" w:rsidRPr="00A66A5C">
        <w:rPr>
          <w:rFonts w:asciiTheme="minorHAnsi" w:hAnsiTheme="minorHAnsi" w:cstheme="minorHAnsi"/>
          <w:sz w:val="22"/>
          <w:szCs w:val="22"/>
        </w:rPr>
        <w:t xml:space="preserve">                   </w:t>
      </w:r>
      <w:r w:rsidRPr="00A66A5C">
        <w:rPr>
          <w:rFonts w:asciiTheme="minorHAnsi" w:hAnsiTheme="minorHAnsi" w:cstheme="minorHAnsi"/>
          <w:sz w:val="22"/>
          <w:szCs w:val="22"/>
        </w:rPr>
        <w:t>i zasadami wiedzy technicznej</w:t>
      </w:r>
      <w:r w:rsidR="003274F2" w:rsidRPr="00A66A5C">
        <w:rPr>
          <w:rFonts w:asciiTheme="minorHAnsi" w:hAnsiTheme="minorHAnsi" w:cstheme="minorHAnsi"/>
          <w:sz w:val="22"/>
          <w:szCs w:val="22"/>
        </w:rPr>
        <w:t xml:space="preserve"> i sztuki budowlanej</w:t>
      </w:r>
      <w:r w:rsidR="00F7349D" w:rsidRPr="00A66A5C">
        <w:rPr>
          <w:rFonts w:asciiTheme="minorHAnsi" w:hAnsiTheme="minorHAnsi" w:cstheme="minorHAnsi"/>
          <w:sz w:val="22"/>
          <w:szCs w:val="22"/>
        </w:rPr>
        <w:t xml:space="preserve">, obowiązującymi przepisami, normami </w:t>
      </w:r>
      <w:r w:rsidR="00761670" w:rsidRPr="00A66A5C">
        <w:rPr>
          <w:rFonts w:asciiTheme="minorHAnsi" w:hAnsiTheme="minorHAnsi" w:cstheme="minorHAnsi"/>
          <w:sz w:val="22"/>
          <w:szCs w:val="22"/>
        </w:rPr>
        <w:t xml:space="preserve">                     </w:t>
      </w:r>
      <w:r w:rsidR="00D522C2" w:rsidRPr="00A66A5C">
        <w:rPr>
          <w:rFonts w:asciiTheme="minorHAnsi" w:hAnsiTheme="minorHAnsi" w:cstheme="minorHAnsi"/>
          <w:sz w:val="22"/>
          <w:szCs w:val="22"/>
        </w:rPr>
        <w:t xml:space="preserve">  </w:t>
      </w:r>
      <w:r w:rsidR="00761670" w:rsidRPr="00A66A5C">
        <w:rPr>
          <w:rFonts w:asciiTheme="minorHAnsi" w:hAnsiTheme="minorHAnsi" w:cstheme="minorHAnsi"/>
          <w:sz w:val="22"/>
          <w:szCs w:val="22"/>
        </w:rPr>
        <w:t xml:space="preserve">  </w:t>
      </w:r>
      <w:r w:rsidR="00F7349D" w:rsidRPr="00A66A5C">
        <w:rPr>
          <w:rFonts w:asciiTheme="minorHAnsi" w:hAnsiTheme="minorHAnsi" w:cstheme="minorHAnsi"/>
          <w:sz w:val="22"/>
          <w:szCs w:val="22"/>
        </w:rPr>
        <w:t>i wskazaniami Zamawiającego.</w:t>
      </w:r>
    </w:p>
    <w:p w:rsidR="00A66A5C" w:rsidRPr="00862C2A" w:rsidRDefault="00A66A5C" w:rsidP="00862C2A">
      <w:pPr>
        <w:pStyle w:val="Akapitzlist"/>
        <w:autoSpaceDE w:val="0"/>
        <w:autoSpaceDN w:val="0"/>
        <w:adjustRightInd w:val="0"/>
        <w:spacing w:after="0" w:line="240" w:lineRule="auto"/>
        <w:ind w:left="426"/>
        <w:jc w:val="both"/>
        <w:rPr>
          <w:rFonts w:asciiTheme="minorHAnsi" w:hAnsiTheme="minorHAnsi" w:cstheme="minorHAnsi"/>
          <w:b/>
          <w:bCs/>
          <w:sz w:val="22"/>
          <w:szCs w:val="22"/>
        </w:rPr>
      </w:pPr>
    </w:p>
    <w:p w:rsidR="00862C2A" w:rsidRPr="00862C2A" w:rsidRDefault="00862C2A" w:rsidP="00862C2A">
      <w:pPr>
        <w:ind w:left="426"/>
        <w:jc w:val="both"/>
        <w:rPr>
          <w:rFonts w:asciiTheme="minorHAnsi" w:hAnsiTheme="minorHAnsi" w:cstheme="minorHAnsi"/>
          <w:sz w:val="22"/>
          <w:szCs w:val="22"/>
          <w:u w:val="single"/>
        </w:rPr>
      </w:pPr>
      <w:bookmarkStart w:id="0" w:name="_Hlk71181970"/>
      <w:bookmarkStart w:id="1" w:name="_Hlk100135169"/>
      <w:r w:rsidRPr="00862C2A">
        <w:rPr>
          <w:rFonts w:asciiTheme="minorHAnsi" w:hAnsiTheme="minorHAnsi" w:cstheme="minorHAnsi"/>
          <w:b/>
          <w:sz w:val="22"/>
          <w:szCs w:val="22"/>
          <w:u w:val="single"/>
        </w:rPr>
        <w:t>Część 1.</w:t>
      </w:r>
      <w:r w:rsidRPr="00862C2A">
        <w:rPr>
          <w:rFonts w:asciiTheme="minorHAnsi" w:hAnsiTheme="minorHAnsi" w:cstheme="minorHAnsi"/>
          <w:sz w:val="22"/>
          <w:szCs w:val="22"/>
          <w:u w:val="single"/>
        </w:rPr>
        <w:t xml:space="preserve"> Przedmiotem zamówienia jest </w:t>
      </w:r>
      <w:r w:rsidRPr="00862C2A">
        <w:rPr>
          <w:rFonts w:asciiTheme="minorHAnsi" w:hAnsiTheme="minorHAnsi" w:cstheme="minorHAnsi"/>
          <w:b/>
          <w:sz w:val="22"/>
          <w:szCs w:val="22"/>
          <w:u w:val="single"/>
        </w:rPr>
        <w:t>„Modernizacja budynku OZ w Magnuszewie”</w:t>
      </w:r>
      <w:r w:rsidRPr="00862C2A">
        <w:rPr>
          <w:rFonts w:asciiTheme="minorHAnsi" w:hAnsiTheme="minorHAnsi" w:cstheme="minorHAnsi"/>
          <w:sz w:val="22"/>
          <w:szCs w:val="22"/>
          <w:u w:val="single"/>
        </w:rPr>
        <w:t xml:space="preserve"> poprzez remont dachu budynku Ośrodka Zdrowia w Magnuszewie przy ul. Klonowej 16.</w:t>
      </w:r>
      <w:bookmarkEnd w:id="0"/>
      <w:bookmarkEnd w:id="1"/>
    </w:p>
    <w:p w:rsidR="00862C2A" w:rsidRPr="00862C2A" w:rsidRDefault="00862C2A" w:rsidP="00862C2A">
      <w:pPr>
        <w:ind w:left="426"/>
        <w:jc w:val="both"/>
        <w:rPr>
          <w:rFonts w:asciiTheme="minorHAnsi" w:hAnsiTheme="minorHAnsi" w:cstheme="minorHAnsi"/>
          <w:sz w:val="22"/>
          <w:szCs w:val="22"/>
        </w:rPr>
      </w:pPr>
      <w:r w:rsidRPr="00862C2A">
        <w:rPr>
          <w:rFonts w:asciiTheme="minorHAnsi" w:hAnsiTheme="minorHAnsi" w:cstheme="minorHAnsi"/>
          <w:sz w:val="22"/>
          <w:szCs w:val="22"/>
        </w:rPr>
        <w:t xml:space="preserve">Przedmiot zamówienia obejmuje m.in.: </w:t>
      </w:r>
      <w:bookmarkStart w:id="2" w:name="_Hlk109656302"/>
      <w:r w:rsidRPr="00862C2A">
        <w:rPr>
          <w:rFonts w:asciiTheme="minorHAnsi" w:hAnsiTheme="minorHAnsi" w:cstheme="minorHAnsi"/>
          <w:sz w:val="22"/>
          <w:szCs w:val="22"/>
        </w:rPr>
        <w:t xml:space="preserve">Rozebranie obróbek murów ogniowych, okapów, kołnierzy, rozbiórka betonowych czapek kominowych, rozebranie rynien z blachy nie nadającej się do użytku, rozebranie rury spustowej z blachy nie nadającej się do użytku. Zastosowanie folii wstępnego krycia. </w:t>
      </w:r>
      <w:proofErr w:type="spellStart"/>
      <w:r w:rsidRPr="00862C2A">
        <w:rPr>
          <w:rFonts w:asciiTheme="minorHAnsi" w:hAnsiTheme="minorHAnsi" w:cstheme="minorHAnsi"/>
          <w:sz w:val="22"/>
          <w:szCs w:val="22"/>
        </w:rPr>
        <w:t>Łacenie</w:t>
      </w:r>
      <w:proofErr w:type="spellEnd"/>
      <w:r w:rsidRPr="00862C2A">
        <w:rPr>
          <w:rFonts w:asciiTheme="minorHAnsi" w:hAnsiTheme="minorHAnsi" w:cstheme="minorHAnsi"/>
          <w:sz w:val="22"/>
          <w:szCs w:val="22"/>
        </w:rPr>
        <w:t xml:space="preserve"> – rozstaw łat 20 cm. Pokrycie dachu blachą stalową ocynkowaną – trapezową powlekaną T18 na łatach lub deskowaniu R=0,70 </w:t>
      </w:r>
      <w:proofErr w:type="spellStart"/>
      <w:r w:rsidRPr="00862C2A">
        <w:rPr>
          <w:rFonts w:asciiTheme="minorHAnsi" w:hAnsiTheme="minorHAnsi" w:cstheme="minorHAnsi"/>
          <w:sz w:val="22"/>
          <w:szCs w:val="22"/>
        </w:rPr>
        <w:t>rg</w:t>
      </w:r>
      <w:proofErr w:type="spellEnd"/>
      <w:r w:rsidRPr="00862C2A">
        <w:rPr>
          <w:rFonts w:asciiTheme="minorHAnsi" w:hAnsiTheme="minorHAnsi" w:cstheme="minorHAnsi"/>
          <w:sz w:val="22"/>
          <w:szCs w:val="22"/>
        </w:rPr>
        <w:t xml:space="preserve">/m², M- blacha T18 GR. 0,55 MM 1,15 </w:t>
      </w:r>
      <w:bookmarkStart w:id="3" w:name="_Hlk109656033"/>
      <w:r w:rsidRPr="00862C2A">
        <w:rPr>
          <w:rFonts w:asciiTheme="minorHAnsi" w:hAnsiTheme="minorHAnsi" w:cstheme="minorHAnsi"/>
          <w:sz w:val="22"/>
          <w:szCs w:val="22"/>
        </w:rPr>
        <w:t>m²/</w:t>
      </w:r>
      <w:bookmarkEnd w:id="3"/>
      <w:r w:rsidRPr="00862C2A">
        <w:rPr>
          <w:rFonts w:asciiTheme="minorHAnsi" w:hAnsiTheme="minorHAnsi" w:cstheme="minorHAnsi"/>
          <w:sz w:val="22"/>
          <w:szCs w:val="22"/>
        </w:rPr>
        <w:t xml:space="preserve"> m². Wykonanie obróbek blacharskich. W zakres zadania wchodzi również </w:t>
      </w:r>
      <w:proofErr w:type="spellStart"/>
      <w:r w:rsidRPr="00862C2A">
        <w:rPr>
          <w:rFonts w:asciiTheme="minorHAnsi" w:hAnsiTheme="minorHAnsi" w:cstheme="minorHAnsi"/>
          <w:sz w:val="22"/>
          <w:szCs w:val="22"/>
        </w:rPr>
        <w:t>łacenie</w:t>
      </w:r>
      <w:proofErr w:type="spellEnd"/>
      <w:r w:rsidRPr="00862C2A">
        <w:rPr>
          <w:rFonts w:asciiTheme="minorHAnsi" w:hAnsiTheme="minorHAnsi" w:cstheme="minorHAnsi"/>
          <w:sz w:val="22"/>
          <w:szCs w:val="22"/>
        </w:rPr>
        <w:t xml:space="preserve"> </w:t>
      </w:r>
      <w:r w:rsidRPr="00862C2A">
        <w:rPr>
          <w:rFonts w:asciiTheme="minorHAnsi" w:hAnsiTheme="minorHAnsi" w:cstheme="minorHAnsi"/>
          <w:sz w:val="22"/>
          <w:szCs w:val="22"/>
        </w:rPr>
        <w:lastRenderedPageBreak/>
        <w:t xml:space="preserve">kominów oraz pokrycie blachą, wykonanie włazu kominiarskiego. Wszystkie czynności należy wykonać zgodnie z przedmiarem </w:t>
      </w:r>
      <w:r w:rsidRPr="00862C2A">
        <w:rPr>
          <w:rFonts w:asciiTheme="minorHAnsi" w:hAnsiTheme="minorHAnsi" w:cstheme="minorHAnsi"/>
          <w:b/>
          <w:sz w:val="22"/>
          <w:szCs w:val="22"/>
        </w:rPr>
        <w:t>Załącznik nr 11 do SWZ.</w:t>
      </w:r>
    </w:p>
    <w:p w:rsidR="00862C2A" w:rsidRPr="00862C2A" w:rsidRDefault="00862C2A" w:rsidP="00862C2A">
      <w:pPr>
        <w:ind w:left="426"/>
        <w:jc w:val="both"/>
        <w:rPr>
          <w:rFonts w:asciiTheme="minorHAnsi" w:hAnsiTheme="minorHAnsi" w:cstheme="minorHAnsi"/>
          <w:sz w:val="22"/>
          <w:szCs w:val="22"/>
        </w:rPr>
      </w:pPr>
    </w:p>
    <w:bookmarkEnd w:id="2"/>
    <w:p w:rsidR="00862C2A" w:rsidRPr="00862C2A" w:rsidRDefault="00862C2A" w:rsidP="00862C2A">
      <w:pPr>
        <w:ind w:left="426"/>
        <w:jc w:val="both"/>
        <w:rPr>
          <w:rFonts w:asciiTheme="minorHAnsi" w:hAnsiTheme="minorHAnsi" w:cstheme="minorHAnsi"/>
          <w:sz w:val="22"/>
          <w:szCs w:val="22"/>
          <w:u w:val="single"/>
        </w:rPr>
      </w:pPr>
      <w:r w:rsidRPr="00862C2A">
        <w:rPr>
          <w:rFonts w:asciiTheme="minorHAnsi" w:hAnsiTheme="minorHAnsi" w:cstheme="minorHAnsi"/>
          <w:b/>
          <w:sz w:val="22"/>
          <w:szCs w:val="22"/>
          <w:u w:val="single"/>
        </w:rPr>
        <w:t>Część 2.</w:t>
      </w:r>
      <w:r w:rsidRPr="00862C2A">
        <w:rPr>
          <w:rFonts w:asciiTheme="minorHAnsi" w:hAnsiTheme="minorHAnsi" w:cstheme="minorHAnsi"/>
          <w:sz w:val="22"/>
          <w:szCs w:val="22"/>
          <w:u w:val="single"/>
        </w:rPr>
        <w:t xml:space="preserve"> Przedmiotem zamówienia jest </w:t>
      </w:r>
      <w:r w:rsidRPr="00862C2A">
        <w:rPr>
          <w:rFonts w:asciiTheme="minorHAnsi" w:hAnsiTheme="minorHAnsi" w:cstheme="minorHAnsi"/>
          <w:b/>
          <w:sz w:val="22"/>
          <w:szCs w:val="22"/>
          <w:u w:val="single"/>
        </w:rPr>
        <w:t>„Modernizacja budynku OZ w Mniszewie”</w:t>
      </w:r>
      <w:r w:rsidRPr="00862C2A">
        <w:rPr>
          <w:rFonts w:asciiTheme="minorHAnsi" w:hAnsiTheme="minorHAnsi" w:cstheme="minorHAnsi"/>
          <w:sz w:val="22"/>
          <w:szCs w:val="22"/>
          <w:u w:val="single"/>
        </w:rPr>
        <w:t xml:space="preserve"> poprzez remont dachu budynku Ośrodka Zdrowia w Mniszewie 18.</w:t>
      </w:r>
    </w:p>
    <w:p w:rsidR="00862C2A" w:rsidRPr="00862C2A" w:rsidRDefault="00862C2A" w:rsidP="00862C2A">
      <w:pPr>
        <w:ind w:left="426"/>
        <w:jc w:val="both"/>
        <w:rPr>
          <w:rFonts w:asciiTheme="minorHAnsi" w:hAnsiTheme="minorHAnsi" w:cstheme="minorHAnsi"/>
          <w:b/>
          <w:sz w:val="22"/>
          <w:szCs w:val="22"/>
        </w:rPr>
      </w:pPr>
      <w:bookmarkStart w:id="4" w:name="_Hlk109656566"/>
      <w:r w:rsidRPr="00862C2A">
        <w:rPr>
          <w:rFonts w:asciiTheme="minorHAnsi" w:hAnsiTheme="minorHAnsi" w:cstheme="minorHAnsi"/>
          <w:sz w:val="22"/>
          <w:szCs w:val="22"/>
        </w:rPr>
        <w:t xml:space="preserve">Rozebranie obróbek murów ogniowych, okapów, kołnierzy, rozbiórka betonowych czapek kominowych, rozebranie rynien z blachy nie nadającej się do użytku, rozebranie rury spustowej </w:t>
      </w:r>
      <w:r w:rsidRPr="00862C2A">
        <w:rPr>
          <w:rFonts w:asciiTheme="minorHAnsi" w:hAnsiTheme="minorHAnsi" w:cstheme="minorHAnsi"/>
          <w:sz w:val="22"/>
          <w:szCs w:val="22"/>
        </w:rPr>
        <w:br/>
        <w:t xml:space="preserve">z blachy nie nadającej się do użytku. Zastosowanie folii wstępnego krycia. </w:t>
      </w:r>
      <w:proofErr w:type="spellStart"/>
      <w:r w:rsidRPr="00862C2A">
        <w:rPr>
          <w:rFonts w:asciiTheme="minorHAnsi" w:hAnsiTheme="minorHAnsi" w:cstheme="minorHAnsi"/>
          <w:sz w:val="22"/>
          <w:szCs w:val="22"/>
        </w:rPr>
        <w:t>Łacenie</w:t>
      </w:r>
      <w:proofErr w:type="spellEnd"/>
      <w:r w:rsidRPr="00862C2A">
        <w:rPr>
          <w:rFonts w:asciiTheme="minorHAnsi" w:hAnsiTheme="minorHAnsi" w:cstheme="minorHAnsi"/>
          <w:sz w:val="22"/>
          <w:szCs w:val="22"/>
        </w:rPr>
        <w:t xml:space="preserve"> – rozstaw łat 20 cm. Pokrycie dachu blachą stalową ocynkowaną – trapezową </w:t>
      </w:r>
      <w:bookmarkStart w:id="5" w:name="_Hlk109657164"/>
      <w:r w:rsidRPr="00862C2A">
        <w:rPr>
          <w:rFonts w:asciiTheme="minorHAnsi" w:hAnsiTheme="minorHAnsi" w:cstheme="minorHAnsi"/>
          <w:sz w:val="22"/>
          <w:szCs w:val="22"/>
        </w:rPr>
        <w:t xml:space="preserve">powlekaną T18 na łatach lub deskowaniu R=0,70 </w:t>
      </w:r>
      <w:proofErr w:type="spellStart"/>
      <w:r w:rsidRPr="00862C2A">
        <w:rPr>
          <w:rFonts w:asciiTheme="minorHAnsi" w:hAnsiTheme="minorHAnsi" w:cstheme="minorHAnsi"/>
          <w:sz w:val="22"/>
          <w:szCs w:val="22"/>
        </w:rPr>
        <w:t>rg</w:t>
      </w:r>
      <w:proofErr w:type="spellEnd"/>
      <w:r w:rsidRPr="00862C2A">
        <w:rPr>
          <w:rFonts w:asciiTheme="minorHAnsi" w:hAnsiTheme="minorHAnsi" w:cstheme="minorHAnsi"/>
          <w:sz w:val="22"/>
          <w:szCs w:val="22"/>
        </w:rPr>
        <w:t xml:space="preserve">/m², M- blacha T18 GR. 0,55 MM 1,15 m²/ m². </w:t>
      </w:r>
      <w:bookmarkEnd w:id="5"/>
      <w:r w:rsidRPr="00862C2A">
        <w:rPr>
          <w:rFonts w:asciiTheme="minorHAnsi" w:hAnsiTheme="minorHAnsi" w:cstheme="minorHAnsi"/>
          <w:sz w:val="22"/>
          <w:szCs w:val="22"/>
        </w:rPr>
        <w:t xml:space="preserve">Wykonanie obróbek blacharskich. W zakres zadania wchodzi również </w:t>
      </w:r>
      <w:proofErr w:type="spellStart"/>
      <w:r w:rsidRPr="00862C2A">
        <w:rPr>
          <w:rFonts w:asciiTheme="minorHAnsi" w:hAnsiTheme="minorHAnsi" w:cstheme="minorHAnsi"/>
          <w:sz w:val="22"/>
          <w:szCs w:val="22"/>
        </w:rPr>
        <w:t>łacenie</w:t>
      </w:r>
      <w:proofErr w:type="spellEnd"/>
      <w:r w:rsidRPr="00862C2A">
        <w:rPr>
          <w:rFonts w:asciiTheme="minorHAnsi" w:hAnsiTheme="minorHAnsi" w:cstheme="minorHAnsi"/>
          <w:sz w:val="22"/>
          <w:szCs w:val="22"/>
        </w:rPr>
        <w:t xml:space="preserve"> kominów oraz pokrycie blachą, wykonanie włazu kominiarskiego. Wszystkie czynności należy wykonać zgodnie z przedmiarem </w:t>
      </w:r>
      <w:r w:rsidRPr="00862C2A">
        <w:rPr>
          <w:rFonts w:asciiTheme="minorHAnsi" w:hAnsiTheme="minorHAnsi" w:cstheme="minorHAnsi"/>
          <w:b/>
          <w:sz w:val="22"/>
          <w:szCs w:val="22"/>
        </w:rPr>
        <w:t>Załącznik nr 12 do SWZ.</w:t>
      </w:r>
    </w:p>
    <w:p w:rsidR="00862C2A" w:rsidRPr="00862C2A" w:rsidRDefault="00862C2A" w:rsidP="00862C2A">
      <w:pPr>
        <w:ind w:left="426"/>
        <w:jc w:val="both"/>
        <w:rPr>
          <w:rFonts w:asciiTheme="minorHAnsi" w:hAnsiTheme="minorHAnsi" w:cstheme="minorHAnsi"/>
          <w:sz w:val="22"/>
          <w:szCs w:val="22"/>
        </w:rPr>
      </w:pPr>
    </w:p>
    <w:bookmarkEnd w:id="4"/>
    <w:p w:rsidR="00862C2A" w:rsidRPr="00862C2A" w:rsidRDefault="00862C2A" w:rsidP="00862C2A">
      <w:pPr>
        <w:ind w:left="426"/>
        <w:jc w:val="both"/>
        <w:rPr>
          <w:rFonts w:asciiTheme="minorHAnsi" w:hAnsiTheme="minorHAnsi" w:cstheme="minorHAnsi"/>
          <w:sz w:val="22"/>
          <w:szCs w:val="22"/>
          <w:u w:val="single"/>
        </w:rPr>
      </w:pPr>
      <w:r w:rsidRPr="00862C2A">
        <w:rPr>
          <w:rFonts w:asciiTheme="minorHAnsi" w:hAnsiTheme="minorHAnsi" w:cstheme="minorHAnsi"/>
          <w:b/>
          <w:sz w:val="22"/>
          <w:szCs w:val="22"/>
          <w:u w:val="single"/>
        </w:rPr>
        <w:t>Część 3.</w:t>
      </w:r>
      <w:r w:rsidRPr="00862C2A">
        <w:rPr>
          <w:rFonts w:asciiTheme="minorHAnsi" w:hAnsiTheme="minorHAnsi" w:cstheme="minorHAnsi"/>
          <w:sz w:val="22"/>
          <w:szCs w:val="22"/>
          <w:u w:val="single"/>
        </w:rPr>
        <w:t xml:space="preserve"> Przedmiotem zamówienia jest </w:t>
      </w:r>
      <w:r w:rsidRPr="00862C2A">
        <w:rPr>
          <w:rFonts w:asciiTheme="minorHAnsi" w:hAnsiTheme="minorHAnsi" w:cstheme="minorHAnsi"/>
          <w:b/>
          <w:sz w:val="22"/>
          <w:szCs w:val="22"/>
          <w:u w:val="single"/>
        </w:rPr>
        <w:t>„Modernizacja budynku komunalnego w Magnuszewie”</w:t>
      </w:r>
      <w:r w:rsidRPr="00862C2A">
        <w:rPr>
          <w:rFonts w:asciiTheme="minorHAnsi" w:hAnsiTheme="minorHAnsi" w:cstheme="minorHAnsi"/>
          <w:sz w:val="22"/>
          <w:szCs w:val="22"/>
          <w:u w:val="single"/>
        </w:rPr>
        <w:t xml:space="preserve"> poprzez remont dachu budynku komunalnego w Magnuszewie przy ul. Partyzantów 1.</w:t>
      </w:r>
    </w:p>
    <w:p w:rsidR="00862C2A" w:rsidRPr="00862C2A" w:rsidRDefault="00862C2A" w:rsidP="00862C2A">
      <w:pPr>
        <w:ind w:left="426"/>
        <w:jc w:val="both"/>
        <w:rPr>
          <w:rFonts w:asciiTheme="minorHAnsi" w:hAnsiTheme="minorHAnsi" w:cstheme="minorHAnsi"/>
          <w:b/>
          <w:sz w:val="22"/>
          <w:szCs w:val="22"/>
        </w:rPr>
      </w:pPr>
      <w:r w:rsidRPr="00862C2A">
        <w:rPr>
          <w:rFonts w:asciiTheme="minorHAnsi" w:hAnsiTheme="minorHAnsi" w:cstheme="minorHAnsi"/>
          <w:sz w:val="22"/>
          <w:szCs w:val="22"/>
        </w:rPr>
        <w:t xml:space="preserve">Rozebranie pokrycia z dachówki, wymiana </w:t>
      </w:r>
      <w:proofErr w:type="spellStart"/>
      <w:r w:rsidRPr="00862C2A">
        <w:rPr>
          <w:rFonts w:asciiTheme="minorHAnsi" w:hAnsiTheme="minorHAnsi" w:cstheme="minorHAnsi"/>
          <w:sz w:val="22"/>
          <w:szCs w:val="22"/>
        </w:rPr>
        <w:t>łacenia</w:t>
      </w:r>
      <w:proofErr w:type="spellEnd"/>
      <w:r w:rsidRPr="00862C2A">
        <w:rPr>
          <w:rFonts w:asciiTheme="minorHAnsi" w:hAnsiTheme="minorHAnsi" w:cstheme="minorHAnsi"/>
          <w:sz w:val="22"/>
          <w:szCs w:val="22"/>
        </w:rPr>
        <w:t xml:space="preserve"> dachu pod pokrycie blachą trapezową. Wzmocnienie krokwi przez nabicie jednostronnie desek o grubości 32 mm. Zastosowanie folii wstępnego krycia. Pokrycia dachu blachą stalową ocynkowaną – trapezową  powlekaną T18 na łatach lub deskowaniu R=0,70 </w:t>
      </w:r>
      <w:proofErr w:type="spellStart"/>
      <w:r w:rsidRPr="00862C2A">
        <w:rPr>
          <w:rFonts w:asciiTheme="minorHAnsi" w:hAnsiTheme="minorHAnsi" w:cstheme="minorHAnsi"/>
          <w:sz w:val="22"/>
          <w:szCs w:val="22"/>
        </w:rPr>
        <w:t>rg</w:t>
      </w:r>
      <w:proofErr w:type="spellEnd"/>
      <w:r w:rsidRPr="00862C2A">
        <w:rPr>
          <w:rFonts w:asciiTheme="minorHAnsi" w:hAnsiTheme="minorHAnsi" w:cstheme="minorHAnsi"/>
          <w:sz w:val="22"/>
          <w:szCs w:val="22"/>
        </w:rPr>
        <w:t xml:space="preserve">/m², M- blacha T18 GR. 0,55 MM 1,15 m²/ m².Wykonanie obróbek blacharskich, włazu kominiarskiego, wykonania obróbki pasa nadrynnowego, </w:t>
      </w:r>
      <w:proofErr w:type="spellStart"/>
      <w:r w:rsidRPr="00862C2A">
        <w:rPr>
          <w:rFonts w:asciiTheme="minorHAnsi" w:hAnsiTheme="minorHAnsi" w:cstheme="minorHAnsi"/>
          <w:sz w:val="22"/>
          <w:szCs w:val="22"/>
        </w:rPr>
        <w:t>podrynnowego</w:t>
      </w:r>
      <w:proofErr w:type="spellEnd"/>
      <w:r w:rsidRPr="00862C2A">
        <w:rPr>
          <w:rFonts w:asciiTheme="minorHAnsi" w:hAnsiTheme="minorHAnsi" w:cstheme="minorHAnsi"/>
          <w:sz w:val="22"/>
          <w:szCs w:val="22"/>
        </w:rPr>
        <w:t xml:space="preserve">, wiatrówki. Montaż rur spustowych. Szczegółowy opis przedmiotu zamówienia określa dokumentacja techniczna- przedmiar robót </w:t>
      </w:r>
      <w:r w:rsidRPr="00862C2A">
        <w:rPr>
          <w:rFonts w:asciiTheme="minorHAnsi" w:hAnsiTheme="minorHAnsi" w:cstheme="minorHAnsi"/>
          <w:b/>
          <w:sz w:val="22"/>
          <w:szCs w:val="22"/>
        </w:rPr>
        <w:t>Załącznik nr 13 do SWZ.</w:t>
      </w:r>
    </w:p>
    <w:p w:rsidR="00862C2A" w:rsidRPr="00862C2A" w:rsidRDefault="00862C2A" w:rsidP="00862C2A">
      <w:pPr>
        <w:jc w:val="both"/>
        <w:rPr>
          <w:rFonts w:cs="Calibri"/>
          <w:sz w:val="22"/>
          <w:szCs w:val="22"/>
        </w:rPr>
      </w:pPr>
    </w:p>
    <w:p w:rsidR="00AF03D6" w:rsidRPr="00884F2D" w:rsidRDefault="00E666FD" w:rsidP="006057F1">
      <w:pPr>
        <w:pStyle w:val="Akapitzlist"/>
        <w:numPr>
          <w:ilvl w:val="0"/>
          <w:numId w:val="45"/>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6057F1">
      <w:pPr>
        <w:numPr>
          <w:ilvl w:val="0"/>
          <w:numId w:val="35"/>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6057F1">
      <w:pPr>
        <w:pStyle w:val="Tekstpodstawowy"/>
        <w:numPr>
          <w:ilvl w:val="0"/>
          <w:numId w:val="35"/>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wycinki drzew i krzewów i uporządkowanie terenu po robotach budowlanych w zakresie i na koszt Wykonawcy. z obowiązującymi przepisami prawa, na bieżąco i uporządkowania terenu po robotach budowlanych w ramach wynagrodzenia określonego w § 6 ust. 1. </w:t>
      </w:r>
    </w:p>
    <w:p w:rsidR="00844855" w:rsidRPr="00761670" w:rsidRDefault="00844855" w:rsidP="006057F1">
      <w:pPr>
        <w:numPr>
          <w:ilvl w:val="0"/>
          <w:numId w:val="35"/>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6057F1">
      <w:pPr>
        <w:pStyle w:val="Tekstpodstawowy"/>
        <w:numPr>
          <w:ilvl w:val="0"/>
          <w:numId w:val="35"/>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6057F1">
      <w:pPr>
        <w:pStyle w:val="Tekstpodstawowy"/>
        <w:numPr>
          <w:ilvl w:val="0"/>
          <w:numId w:val="35"/>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6057F1">
      <w:pPr>
        <w:pStyle w:val="Tekstpodstawowy"/>
        <w:numPr>
          <w:ilvl w:val="0"/>
          <w:numId w:val="35"/>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6057F1">
      <w:pPr>
        <w:pStyle w:val="Tekstpodstawowy"/>
        <w:numPr>
          <w:ilvl w:val="0"/>
          <w:numId w:val="35"/>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6057F1">
      <w:pPr>
        <w:pStyle w:val="Akapitzlist"/>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6057F1">
      <w:pPr>
        <w:pStyle w:val="Akapitzlist"/>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6057F1">
      <w:pPr>
        <w:pStyle w:val="Akapitzlist"/>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6057F1">
      <w:pPr>
        <w:pStyle w:val="Akapitzlist"/>
        <w:numPr>
          <w:ilvl w:val="0"/>
          <w:numId w:val="5"/>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FC45C3" w:rsidRPr="00FC45C3">
        <w:rPr>
          <w:rFonts w:asciiTheme="minorHAnsi" w:hAnsiTheme="minorHAnsi" w:cstheme="minorHAnsi"/>
          <w:b/>
          <w:sz w:val="22"/>
          <w:szCs w:val="22"/>
        </w:rPr>
        <w:t>2 miesięcy</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6057F1">
      <w:pPr>
        <w:numPr>
          <w:ilvl w:val="0"/>
          <w:numId w:val="18"/>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6057F1">
      <w:pPr>
        <w:numPr>
          <w:ilvl w:val="0"/>
          <w:numId w:val="18"/>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w:t>
      </w:r>
      <w:r w:rsidR="00862C2A">
        <w:rPr>
          <w:rFonts w:asciiTheme="minorHAnsi" w:hAnsiTheme="minorHAnsi" w:cstheme="minorHAnsi"/>
          <w:sz w:val="22"/>
          <w:szCs w:val="22"/>
        </w:rPr>
        <w:br/>
      </w:r>
      <w:r w:rsidR="00A91C6A" w:rsidRPr="00761670">
        <w:rPr>
          <w:rFonts w:asciiTheme="minorHAnsi" w:hAnsiTheme="minorHAnsi" w:cstheme="minorHAnsi"/>
          <w:sz w:val="22"/>
          <w:szCs w:val="22"/>
        </w:rPr>
        <w:t>z zastrzeżeniem   § 23 umowy.</w:t>
      </w:r>
    </w:p>
    <w:p w:rsidR="009508C0" w:rsidRPr="00761670" w:rsidRDefault="009508C0" w:rsidP="006057F1">
      <w:pPr>
        <w:numPr>
          <w:ilvl w:val="0"/>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Default="00BB1B42" w:rsidP="00BB1B42">
      <w:pPr>
        <w:jc w:val="both"/>
        <w:rPr>
          <w:rFonts w:asciiTheme="minorHAnsi" w:hAnsiTheme="minorHAnsi" w:cstheme="minorHAnsi"/>
          <w:sz w:val="22"/>
          <w:szCs w:val="22"/>
        </w:rPr>
      </w:pPr>
    </w:p>
    <w:p w:rsidR="00862C2A" w:rsidRPr="00761670" w:rsidRDefault="00862C2A"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A66A5C" w:rsidRDefault="003B7C4E" w:rsidP="006057F1">
      <w:pPr>
        <w:pStyle w:val="Akapitzlist"/>
        <w:numPr>
          <w:ilvl w:val="0"/>
          <w:numId w:val="44"/>
        </w:numPr>
        <w:autoSpaceDE w:val="0"/>
        <w:autoSpaceDN w:val="0"/>
        <w:adjustRightInd w:val="0"/>
        <w:spacing w:after="0" w:line="240" w:lineRule="auto"/>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w:t>
      </w:r>
      <w:r w:rsidR="00A66A5C">
        <w:rPr>
          <w:rFonts w:asciiTheme="minorHAnsi" w:hAnsiTheme="minorHAnsi" w:cstheme="minorHAnsi"/>
          <w:sz w:val="22"/>
          <w:szCs w:val="22"/>
        </w:rPr>
        <w:t xml:space="preserve">: </w:t>
      </w:r>
    </w:p>
    <w:p w:rsidR="00B90BDA" w:rsidRDefault="00A66A5C" w:rsidP="006057F1">
      <w:pPr>
        <w:pStyle w:val="Akapitzlist"/>
        <w:numPr>
          <w:ilvl w:val="3"/>
          <w:numId w:val="48"/>
        </w:numPr>
        <w:autoSpaceDE w:val="0"/>
        <w:autoSpaceDN w:val="0"/>
        <w:adjustRightInd w:val="0"/>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Części 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r>
        <w:rPr>
          <w:rFonts w:asciiTheme="minorHAnsi" w:hAnsiTheme="minorHAnsi" w:cstheme="minorHAnsi"/>
          <w:sz w:val="22"/>
          <w:szCs w:val="22"/>
        </w:rPr>
        <w:t>; lub/i</w:t>
      </w:r>
    </w:p>
    <w:p w:rsidR="00A66A5C" w:rsidRDefault="00A66A5C" w:rsidP="006057F1">
      <w:pPr>
        <w:pStyle w:val="Akapitzlist"/>
        <w:numPr>
          <w:ilvl w:val="0"/>
          <w:numId w:val="48"/>
        </w:numPr>
        <w:autoSpaceDE w:val="0"/>
        <w:autoSpaceDN w:val="0"/>
        <w:adjustRightInd w:val="0"/>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Części 2:</w:t>
      </w:r>
      <w:r w:rsidRPr="00761670">
        <w:rPr>
          <w:rFonts w:asciiTheme="minorHAnsi" w:hAnsiTheme="minorHAnsi" w:cstheme="minorHAnsi"/>
          <w:sz w:val="22"/>
          <w:szCs w:val="22"/>
        </w:rPr>
        <w:t xml:space="preserve"> </w:t>
      </w:r>
      <w:r w:rsidRPr="00761670">
        <w:rPr>
          <w:rFonts w:asciiTheme="minorHAnsi" w:hAnsiTheme="minorHAnsi" w:cstheme="minorHAnsi"/>
          <w:b/>
          <w:sz w:val="22"/>
          <w:szCs w:val="22"/>
        </w:rPr>
        <w:t>warto</w:t>
      </w:r>
      <w:r w:rsidRPr="00761670">
        <w:rPr>
          <w:rFonts w:asciiTheme="minorHAnsi" w:eastAsia="TTE188D4F0t00" w:hAnsiTheme="minorHAnsi" w:cstheme="minorHAnsi"/>
          <w:b/>
          <w:sz w:val="22"/>
          <w:szCs w:val="22"/>
        </w:rPr>
        <w:t xml:space="preserve">ść </w:t>
      </w:r>
      <w:r w:rsidRPr="00761670">
        <w:rPr>
          <w:rFonts w:asciiTheme="minorHAnsi" w:hAnsiTheme="minorHAnsi" w:cstheme="minorHAnsi"/>
          <w:b/>
          <w:sz w:val="22"/>
          <w:szCs w:val="22"/>
        </w:rPr>
        <w:t>brutto ………………………………..</w:t>
      </w:r>
      <w:r w:rsidRPr="00761670">
        <w:rPr>
          <w:rFonts w:asciiTheme="minorHAnsi" w:hAnsiTheme="minorHAnsi" w:cstheme="minorHAnsi"/>
          <w:sz w:val="22"/>
          <w:szCs w:val="22"/>
        </w:rPr>
        <w:t xml:space="preserve"> zł, (słownie złotych: ……………………………………………………………), w tym kwota netto ……………………., (słownie: ……………………………………………………………………………………………..), podatek VAT ……………%</w:t>
      </w:r>
      <w:r>
        <w:rPr>
          <w:rFonts w:asciiTheme="minorHAnsi" w:hAnsiTheme="minorHAnsi" w:cstheme="minorHAnsi"/>
          <w:sz w:val="22"/>
          <w:szCs w:val="22"/>
        </w:rPr>
        <w:t>,</w:t>
      </w:r>
      <w:r w:rsidRPr="00A66A5C">
        <w:rPr>
          <w:rFonts w:asciiTheme="minorHAnsi" w:hAnsiTheme="minorHAnsi" w:cstheme="minorHAnsi"/>
          <w:sz w:val="22"/>
          <w:szCs w:val="22"/>
        </w:rPr>
        <w:t xml:space="preserve"> </w:t>
      </w:r>
      <w:r>
        <w:rPr>
          <w:rFonts w:asciiTheme="minorHAnsi" w:hAnsiTheme="minorHAnsi" w:cstheme="minorHAnsi"/>
          <w:sz w:val="22"/>
          <w:szCs w:val="22"/>
        </w:rPr>
        <w:t>lub/i</w:t>
      </w:r>
    </w:p>
    <w:p w:rsidR="00A66A5C" w:rsidRPr="00761670" w:rsidRDefault="00A66A5C" w:rsidP="006057F1">
      <w:pPr>
        <w:pStyle w:val="Akapitzlist"/>
        <w:numPr>
          <w:ilvl w:val="0"/>
          <w:numId w:val="48"/>
        </w:numPr>
        <w:autoSpaceDE w:val="0"/>
        <w:autoSpaceDN w:val="0"/>
        <w:adjustRightInd w:val="0"/>
        <w:spacing w:after="0" w:line="240" w:lineRule="auto"/>
        <w:ind w:left="709"/>
        <w:jc w:val="both"/>
        <w:rPr>
          <w:rFonts w:asciiTheme="minorHAnsi" w:hAnsiTheme="minorHAnsi" w:cstheme="minorHAnsi"/>
          <w:sz w:val="22"/>
          <w:szCs w:val="22"/>
        </w:rPr>
      </w:pPr>
      <w:r>
        <w:rPr>
          <w:rFonts w:asciiTheme="minorHAnsi" w:hAnsiTheme="minorHAnsi" w:cstheme="minorHAnsi"/>
          <w:sz w:val="22"/>
          <w:szCs w:val="22"/>
        </w:rPr>
        <w:t>Części 3:</w:t>
      </w:r>
      <w:r w:rsidRPr="00761670">
        <w:rPr>
          <w:rFonts w:asciiTheme="minorHAnsi" w:hAnsiTheme="minorHAnsi" w:cstheme="minorHAnsi"/>
          <w:sz w:val="22"/>
          <w:szCs w:val="22"/>
        </w:rPr>
        <w:t xml:space="preserve"> </w:t>
      </w:r>
      <w:r w:rsidRPr="00761670">
        <w:rPr>
          <w:rFonts w:asciiTheme="minorHAnsi" w:hAnsiTheme="minorHAnsi" w:cstheme="minorHAnsi"/>
          <w:b/>
          <w:sz w:val="22"/>
          <w:szCs w:val="22"/>
        </w:rPr>
        <w:t>warto</w:t>
      </w:r>
      <w:r w:rsidRPr="00761670">
        <w:rPr>
          <w:rFonts w:asciiTheme="minorHAnsi" w:eastAsia="TTE188D4F0t00" w:hAnsiTheme="minorHAnsi" w:cstheme="minorHAnsi"/>
          <w:b/>
          <w:sz w:val="22"/>
          <w:szCs w:val="22"/>
        </w:rPr>
        <w:t xml:space="preserve">ść </w:t>
      </w:r>
      <w:r w:rsidRPr="00761670">
        <w:rPr>
          <w:rFonts w:asciiTheme="minorHAnsi" w:hAnsiTheme="minorHAnsi" w:cstheme="minorHAnsi"/>
          <w:b/>
          <w:sz w:val="22"/>
          <w:szCs w:val="22"/>
        </w:rPr>
        <w:t>brutto ………………………………..</w:t>
      </w:r>
      <w:r w:rsidRPr="00761670">
        <w:rPr>
          <w:rFonts w:asciiTheme="minorHAnsi" w:hAnsiTheme="minorHAnsi" w:cstheme="minorHAnsi"/>
          <w:sz w:val="22"/>
          <w:szCs w:val="22"/>
        </w:rPr>
        <w:t xml:space="preserve"> zł, (słownie złotych: ……………………………………………………………), w tym kwota netto ……………………., (słownie: ……………………………………………………………………………………………..), podatek VAT ……………%</w:t>
      </w:r>
      <w:r>
        <w:rPr>
          <w:rFonts w:asciiTheme="minorHAnsi" w:hAnsiTheme="minorHAnsi" w:cstheme="minorHAnsi"/>
          <w:sz w:val="22"/>
          <w:szCs w:val="22"/>
        </w:rPr>
        <w:t>.</w:t>
      </w:r>
    </w:p>
    <w:p w:rsidR="00A66A5C" w:rsidRPr="00761670" w:rsidRDefault="00A66A5C" w:rsidP="00A66A5C">
      <w:pPr>
        <w:pStyle w:val="Akapitzlist"/>
        <w:autoSpaceDE w:val="0"/>
        <w:autoSpaceDN w:val="0"/>
        <w:adjustRightInd w:val="0"/>
        <w:spacing w:after="0" w:line="240" w:lineRule="auto"/>
        <w:ind w:left="284"/>
        <w:jc w:val="both"/>
        <w:rPr>
          <w:rFonts w:asciiTheme="minorHAnsi" w:hAnsiTheme="minorHAnsi" w:cstheme="minorHAnsi"/>
          <w:sz w:val="22"/>
          <w:szCs w:val="22"/>
        </w:rPr>
      </w:pPr>
    </w:p>
    <w:p w:rsidR="0052660E" w:rsidRPr="00761670" w:rsidRDefault="000F14A3" w:rsidP="004B04A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6057F1">
      <w:pPr>
        <w:numPr>
          <w:ilvl w:val="0"/>
          <w:numId w:val="12"/>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001C4850">
        <w:rPr>
          <w:rFonts w:asciiTheme="minorHAnsi" w:hAnsiTheme="minorHAnsi" w:cstheme="minorHAnsi"/>
          <w:color w:val="000000"/>
          <w:sz w:val="22"/>
          <w:szCs w:val="22"/>
        </w:rPr>
        <w:t xml:space="preserve">faktury VAT wystawionej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6057F1">
      <w:pPr>
        <w:numPr>
          <w:ilvl w:val="0"/>
          <w:numId w:val="12"/>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6057F1">
      <w:pPr>
        <w:numPr>
          <w:ilvl w:val="0"/>
          <w:numId w:val="7"/>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Zapłata faktur nastąpi w drodze przelewu bankowego z konta Zamawiającego na konto Wykonawcy wskazane w fakturze.</w:t>
      </w:r>
    </w:p>
    <w:p w:rsidR="009A7113" w:rsidRPr="00761670" w:rsidRDefault="009A7113" w:rsidP="006057F1">
      <w:pPr>
        <w:pStyle w:val="Akapitzlist"/>
        <w:numPr>
          <w:ilvl w:val="0"/>
          <w:numId w:val="7"/>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6057F1">
      <w:pPr>
        <w:pStyle w:val="Akapitzlist"/>
        <w:numPr>
          <w:ilvl w:val="0"/>
          <w:numId w:val="7"/>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6057F1">
      <w:pPr>
        <w:pStyle w:val="Akapitzlist"/>
        <w:numPr>
          <w:ilvl w:val="0"/>
          <w:numId w:val="7"/>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3E5CFA" w:rsidRPr="003E5CFA" w:rsidRDefault="00D760B1" w:rsidP="003E5CFA">
      <w:pPr>
        <w:pStyle w:val="Akapitzlist"/>
        <w:numPr>
          <w:ilvl w:val="0"/>
          <w:numId w:val="7"/>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3E5CFA" w:rsidRDefault="003E5CFA" w:rsidP="003E5CFA">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p>
    <w:p w:rsidR="001C4850" w:rsidRDefault="009C193A" w:rsidP="001C4850">
      <w:pPr>
        <w:pStyle w:val="Akapitzlist"/>
        <w:tabs>
          <w:tab w:val="left" w:pos="0"/>
        </w:tabs>
        <w:autoSpaceDE w:val="0"/>
        <w:autoSpaceDN w:val="0"/>
        <w:adjustRightInd w:val="0"/>
        <w:spacing w:after="0" w:line="240" w:lineRule="auto"/>
        <w:ind w:left="426"/>
        <w:rPr>
          <w:rFonts w:asciiTheme="minorHAnsi" w:hAnsiTheme="minorHAnsi" w:cstheme="minorHAnsi"/>
          <w:b/>
          <w:sz w:val="22"/>
          <w:szCs w:val="22"/>
        </w:rPr>
      </w:pPr>
      <w:r w:rsidRPr="00761670">
        <w:rPr>
          <w:rFonts w:asciiTheme="minorHAnsi" w:hAnsiTheme="minorHAnsi" w:cstheme="minorHAnsi"/>
          <w:sz w:val="22"/>
          <w:szCs w:val="22"/>
        </w:rPr>
        <w:lastRenderedPageBreak/>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1C4850" w:rsidRDefault="000F14A3" w:rsidP="001C4850">
      <w:pPr>
        <w:tabs>
          <w:tab w:val="left" w:pos="0"/>
        </w:tabs>
        <w:autoSpaceDE w:val="0"/>
        <w:autoSpaceDN w:val="0"/>
        <w:adjustRightInd w:val="0"/>
        <w:jc w:val="center"/>
        <w:rPr>
          <w:rFonts w:asciiTheme="minorHAnsi" w:hAnsiTheme="minorHAnsi" w:cstheme="minorHAnsi"/>
          <w:b/>
          <w:sz w:val="22"/>
          <w:szCs w:val="22"/>
        </w:rPr>
      </w:pPr>
      <w:r w:rsidRPr="001C4850">
        <w:rPr>
          <w:rFonts w:asciiTheme="minorHAnsi" w:hAnsiTheme="minorHAnsi" w:cstheme="minorHAnsi"/>
          <w:b/>
          <w:bCs/>
          <w:sz w:val="22"/>
          <w:szCs w:val="22"/>
        </w:rPr>
        <w:t>R</w:t>
      </w:r>
      <w:r w:rsidR="00210786" w:rsidRPr="001C4850">
        <w:rPr>
          <w:rFonts w:asciiTheme="minorHAnsi" w:hAnsiTheme="minorHAnsi" w:cstheme="minorHAnsi"/>
          <w:b/>
          <w:bCs/>
          <w:sz w:val="22"/>
          <w:szCs w:val="22"/>
        </w:rPr>
        <w:t>oboty konieczne,</w:t>
      </w:r>
      <w:r w:rsidRPr="001C4850">
        <w:rPr>
          <w:rFonts w:asciiTheme="minorHAnsi" w:hAnsiTheme="minorHAnsi" w:cstheme="minorHAnsi"/>
          <w:b/>
          <w:bCs/>
          <w:sz w:val="22"/>
          <w:szCs w:val="22"/>
        </w:rPr>
        <w:t xml:space="preserve"> zamienne</w:t>
      </w:r>
      <w:r w:rsidR="00210786" w:rsidRPr="001C485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6057F1">
      <w:pPr>
        <w:pStyle w:val="Standard"/>
        <w:widowControl/>
        <w:numPr>
          <w:ilvl w:val="0"/>
          <w:numId w:val="37"/>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6057F1">
      <w:pPr>
        <w:pStyle w:val="Standard"/>
        <w:widowControl/>
        <w:numPr>
          <w:ilvl w:val="0"/>
          <w:numId w:val="37"/>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6057F1">
      <w:pPr>
        <w:numPr>
          <w:ilvl w:val="0"/>
          <w:numId w:val="13"/>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6057F1">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6057F1">
      <w:pPr>
        <w:pStyle w:val="Tekstpodstawowy"/>
        <w:numPr>
          <w:ilvl w:val="0"/>
          <w:numId w:val="14"/>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6057F1">
      <w:pPr>
        <w:pStyle w:val="Tekstpodstawowy"/>
        <w:numPr>
          <w:ilvl w:val="0"/>
          <w:numId w:val="14"/>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lastRenderedPageBreak/>
        <w:t>oraz na żądanie Zamawiającego w terminie przez niego wyznaczonym:</w:t>
      </w:r>
    </w:p>
    <w:p w:rsidR="00961EE3" w:rsidRPr="00761670" w:rsidRDefault="00155838"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6057F1">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6057F1">
      <w:pPr>
        <w:numPr>
          <w:ilvl w:val="0"/>
          <w:numId w:val="13"/>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6057F1">
      <w:pPr>
        <w:numPr>
          <w:ilvl w:val="0"/>
          <w:numId w:val="13"/>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6057F1">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6057F1">
      <w:pPr>
        <w:numPr>
          <w:ilvl w:val="0"/>
          <w:numId w:val="36"/>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6057F1">
      <w:pPr>
        <w:numPr>
          <w:ilvl w:val="0"/>
          <w:numId w:val="36"/>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6057F1">
      <w:pPr>
        <w:numPr>
          <w:ilvl w:val="0"/>
          <w:numId w:val="37"/>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6057F1">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6057F1">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6057F1">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6057F1">
      <w:pPr>
        <w:numPr>
          <w:ilvl w:val="0"/>
          <w:numId w:val="37"/>
        </w:numPr>
        <w:autoSpaceDE w:val="0"/>
        <w:autoSpaceDN w:val="0"/>
        <w:adjustRightInd w:val="0"/>
        <w:ind w:left="360" w:hanging="360"/>
        <w:jc w:val="both"/>
        <w:rPr>
          <w:rFonts w:asciiTheme="minorHAnsi" w:hAnsiTheme="minorHAnsi" w:cstheme="minorHAnsi"/>
          <w:sz w:val="22"/>
          <w:szCs w:val="22"/>
        </w:rPr>
      </w:pPr>
      <w:bookmarkStart w:id="6"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6"/>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4B04A1">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4B04A1">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6057F1">
      <w:pPr>
        <w:numPr>
          <w:ilvl w:val="0"/>
          <w:numId w:val="19"/>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6057F1">
      <w:pPr>
        <w:numPr>
          <w:ilvl w:val="0"/>
          <w:numId w:val="3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Default="00DA29CD" w:rsidP="006057F1">
      <w:pPr>
        <w:numPr>
          <w:ilvl w:val="0"/>
          <w:numId w:val="3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3E5CFA" w:rsidRPr="00761670" w:rsidRDefault="003E5CFA" w:rsidP="003E5CFA">
      <w:pPr>
        <w:autoSpaceDE w:val="0"/>
        <w:autoSpaceDN w:val="0"/>
        <w:adjustRightInd w:val="0"/>
        <w:ind w:left="720"/>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lastRenderedPageBreak/>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6057F1">
      <w:pPr>
        <w:numPr>
          <w:ilvl w:val="3"/>
          <w:numId w:val="37"/>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E27ED9" w:rsidRPr="00761670" w:rsidRDefault="00E27ED9" w:rsidP="006057F1">
      <w:pPr>
        <w:numPr>
          <w:ilvl w:val="3"/>
          <w:numId w:val="37"/>
        </w:numPr>
        <w:autoSpaceDE w:val="0"/>
        <w:autoSpaceDN w:val="0"/>
        <w:adjustRightInd w:val="0"/>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Przed rozpoczęciem robót Inwestor wskaże Wykonawcy osobę pełniąca funkcje inspektora nadzoru.</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6057F1">
      <w:pPr>
        <w:pStyle w:val="Akapitzlist"/>
        <w:numPr>
          <w:ilvl w:val="1"/>
          <w:numId w:val="10"/>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6057F1">
      <w:pPr>
        <w:pStyle w:val="Akapitzlist"/>
        <w:numPr>
          <w:ilvl w:val="1"/>
          <w:numId w:val="10"/>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Default="00762CCA" w:rsidP="006057F1">
      <w:pPr>
        <w:pStyle w:val="Akapitzlist"/>
        <w:numPr>
          <w:ilvl w:val="1"/>
          <w:numId w:val="10"/>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E27ED9">
        <w:rPr>
          <w:rFonts w:asciiTheme="minorHAnsi" w:hAnsiTheme="minorHAnsi" w:cstheme="minorHAnsi"/>
          <w:sz w:val="22"/>
          <w:szCs w:val="22"/>
        </w:rPr>
        <w:t xml:space="preserve"> w </w:t>
      </w:r>
      <w:r w:rsidR="00CE4FAB" w:rsidRPr="00761670">
        <w:rPr>
          <w:rFonts w:asciiTheme="minorHAnsi" w:hAnsiTheme="minorHAnsi" w:cstheme="minorHAnsi"/>
          <w:sz w:val="22"/>
          <w:szCs w:val="22"/>
        </w:rPr>
        <w:t xml:space="preserve">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w:t>
      </w:r>
      <w:r w:rsidR="00FC45C3">
        <w:rPr>
          <w:rFonts w:asciiTheme="minorHAnsi" w:hAnsiTheme="minorHAnsi" w:cstheme="minorHAnsi"/>
          <w:sz w:val="22"/>
          <w:szCs w:val="22"/>
        </w:rPr>
        <w:br/>
      </w:r>
      <w:r w:rsidR="00724AE4" w:rsidRPr="00761670">
        <w:rPr>
          <w:rFonts w:asciiTheme="minorHAnsi" w:hAnsiTheme="minorHAnsi" w:cstheme="minorHAnsi"/>
          <w:sz w:val="22"/>
          <w:szCs w:val="22"/>
        </w:rPr>
        <w:t>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 xml:space="preserve">wykonujące  czynności na terenie budowy </w:t>
      </w:r>
      <w:r w:rsidR="00FC45C3">
        <w:rPr>
          <w:rFonts w:asciiTheme="minorHAnsi" w:hAnsiTheme="minorHAnsi" w:cstheme="minorHAnsi"/>
          <w:bCs/>
          <w:iCs/>
          <w:sz w:val="22"/>
          <w:szCs w:val="22"/>
        </w:rPr>
        <w:br/>
      </w:r>
      <w:r w:rsidR="00D32360" w:rsidRPr="00761670">
        <w:rPr>
          <w:rFonts w:asciiTheme="minorHAnsi" w:hAnsiTheme="minorHAnsi" w:cstheme="minorHAnsi"/>
          <w:bCs/>
          <w:iCs/>
          <w:sz w:val="22"/>
          <w:szCs w:val="22"/>
        </w:rPr>
        <w:t>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6057F1">
      <w:pPr>
        <w:numPr>
          <w:ilvl w:val="0"/>
          <w:numId w:val="39"/>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6057F1">
      <w:pPr>
        <w:numPr>
          <w:ilvl w:val="0"/>
          <w:numId w:val="39"/>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6057F1">
      <w:pPr>
        <w:numPr>
          <w:ilvl w:val="0"/>
          <w:numId w:val="39"/>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lastRenderedPageBreak/>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6057F1">
      <w:pPr>
        <w:pStyle w:val="Akapitzlist"/>
        <w:numPr>
          <w:ilvl w:val="0"/>
          <w:numId w:val="40"/>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6057F1">
      <w:pPr>
        <w:pStyle w:val="Akapitzlist"/>
        <w:numPr>
          <w:ilvl w:val="0"/>
          <w:numId w:val="40"/>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6057F1">
      <w:pPr>
        <w:pStyle w:val="Akapitzlist"/>
        <w:numPr>
          <w:ilvl w:val="0"/>
          <w:numId w:val="10"/>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6057F1">
      <w:pPr>
        <w:pStyle w:val="Akapitzlist"/>
        <w:numPr>
          <w:ilvl w:val="0"/>
          <w:numId w:val="10"/>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4B04A1">
      <w:pPr>
        <w:pStyle w:val="Akapitzlist"/>
        <w:autoSpaceDE w:val="0"/>
        <w:autoSpaceDN w:val="0"/>
        <w:adjustRightInd w:val="0"/>
        <w:spacing w:after="0" w:line="240" w:lineRule="auto"/>
        <w:ind w:left="3966" w:firstLine="282"/>
        <w:jc w:val="both"/>
        <w:rPr>
          <w:rFonts w:asciiTheme="minorHAnsi" w:hAnsiTheme="minorHAnsi" w:cstheme="minorHAnsi"/>
          <w:b/>
          <w:sz w:val="22"/>
          <w:szCs w:val="22"/>
        </w:rPr>
      </w:pPr>
      <w:bookmarkStart w:id="7" w:name="_Hlk67238010"/>
      <w:r w:rsidRPr="00761670">
        <w:rPr>
          <w:rFonts w:asciiTheme="minorHAnsi" w:hAnsiTheme="minorHAnsi" w:cstheme="minorHAnsi"/>
          <w:b/>
          <w:sz w:val="22"/>
          <w:szCs w:val="22"/>
        </w:rPr>
        <w:t>§</w:t>
      </w:r>
      <w:bookmarkEnd w:id="7"/>
      <w:r w:rsidRPr="00761670">
        <w:rPr>
          <w:rFonts w:asciiTheme="minorHAnsi" w:hAnsiTheme="minorHAnsi" w:cstheme="minorHAnsi"/>
          <w:b/>
          <w:sz w:val="22"/>
          <w:szCs w:val="22"/>
        </w:rPr>
        <w:t xml:space="preserve"> 15</w:t>
      </w:r>
    </w:p>
    <w:p w:rsidR="000F14A3" w:rsidRPr="00761670" w:rsidRDefault="00B07896" w:rsidP="004B04A1">
      <w:pPr>
        <w:pStyle w:val="Akapitzlist"/>
        <w:autoSpaceDE w:val="0"/>
        <w:autoSpaceDN w:val="0"/>
        <w:adjustRightInd w:val="0"/>
        <w:spacing w:after="0"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6057F1">
      <w:pPr>
        <w:pStyle w:val="Stopka"/>
        <w:numPr>
          <w:ilvl w:val="0"/>
          <w:numId w:val="8"/>
        </w:numPr>
        <w:tabs>
          <w:tab w:val="clear" w:pos="4536"/>
          <w:tab w:val="clear" w:pos="9072"/>
          <w:tab w:val="center" w:pos="426"/>
          <w:tab w:val="right" w:pos="8306"/>
          <w:tab w:val="left" w:pos="9356"/>
          <w:tab w:val="left" w:pos="9639"/>
        </w:tabs>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6057F1">
      <w:pPr>
        <w:pStyle w:val="Akapitzlist"/>
        <w:numPr>
          <w:ilvl w:val="0"/>
          <w:numId w:val="8"/>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6057F1">
      <w:pPr>
        <w:numPr>
          <w:ilvl w:val="0"/>
          <w:numId w:val="6"/>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6057F1">
      <w:pPr>
        <w:pStyle w:val="Stopka"/>
        <w:numPr>
          <w:ilvl w:val="0"/>
          <w:numId w:val="41"/>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6057F1">
      <w:pPr>
        <w:pStyle w:val="Stopka"/>
        <w:numPr>
          <w:ilvl w:val="0"/>
          <w:numId w:val="41"/>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6057F1">
      <w:pPr>
        <w:pStyle w:val="Stopka"/>
        <w:numPr>
          <w:ilvl w:val="0"/>
          <w:numId w:val="41"/>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6057F1">
      <w:pPr>
        <w:pStyle w:val="Stopka"/>
        <w:numPr>
          <w:ilvl w:val="0"/>
          <w:numId w:val="8"/>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6057F1">
      <w:pPr>
        <w:pStyle w:val="Stopka"/>
        <w:numPr>
          <w:ilvl w:val="0"/>
          <w:numId w:val="8"/>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6057F1">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6057F1">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6057F1">
      <w:pPr>
        <w:pStyle w:val="Stopka"/>
        <w:numPr>
          <w:ilvl w:val="0"/>
          <w:numId w:val="9"/>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6057F1">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6057F1">
      <w:pPr>
        <w:pStyle w:val="Stopka"/>
        <w:numPr>
          <w:ilvl w:val="0"/>
          <w:numId w:val="8"/>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w:t>
      </w:r>
      <w:r w:rsidRPr="00761670">
        <w:rPr>
          <w:rFonts w:asciiTheme="minorHAnsi" w:hAnsiTheme="minorHAnsi" w:cstheme="minorHAnsi"/>
          <w:bCs/>
          <w:sz w:val="22"/>
          <w:szCs w:val="22"/>
        </w:rPr>
        <w:lastRenderedPageBreak/>
        <w:t xml:space="preserve">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6057F1">
      <w:pPr>
        <w:numPr>
          <w:ilvl w:val="0"/>
          <w:numId w:val="8"/>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6057F1">
      <w:pPr>
        <w:numPr>
          <w:ilvl w:val="0"/>
          <w:numId w:val="8"/>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6057F1">
      <w:pPr>
        <w:numPr>
          <w:ilvl w:val="0"/>
          <w:numId w:val="8"/>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6057F1">
      <w:pPr>
        <w:numPr>
          <w:ilvl w:val="0"/>
          <w:numId w:val="8"/>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6057F1">
      <w:pPr>
        <w:numPr>
          <w:ilvl w:val="0"/>
          <w:numId w:val="8"/>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Wykonawcą a podwykonawcami lub dalszymi podwykonawcami, oświadczenie kierownika budowy o treści zgodnej z przepisami ustawy Prawo budowlane.</w:t>
      </w:r>
    </w:p>
    <w:p w:rsidR="00180F53" w:rsidRPr="00761670" w:rsidRDefault="00180F53" w:rsidP="006057F1">
      <w:pPr>
        <w:numPr>
          <w:ilvl w:val="0"/>
          <w:numId w:val="38"/>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6057F1">
      <w:pPr>
        <w:numPr>
          <w:ilvl w:val="0"/>
          <w:numId w:val="38"/>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w:t>
      </w:r>
      <w:r w:rsidR="00186D10">
        <w:rPr>
          <w:rFonts w:asciiTheme="minorHAnsi" w:hAnsiTheme="minorHAnsi" w:cstheme="minorHAnsi"/>
          <w:sz w:val="22"/>
          <w:szCs w:val="22"/>
        </w:rPr>
        <w:t>……….</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 xml:space="preserve">Strony </w:t>
      </w:r>
      <w:r w:rsidRPr="00761670">
        <w:rPr>
          <w:rFonts w:asciiTheme="minorHAnsi" w:hAnsiTheme="minorHAnsi" w:cstheme="minorHAnsi"/>
          <w:sz w:val="22"/>
          <w:szCs w:val="22"/>
        </w:rPr>
        <w:lastRenderedPageBreak/>
        <w:t>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925CE1" w:rsidRDefault="00925CE1" w:rsidP="00170F17">
      <w:pPr>
        <w:autoSpaceDE w:val="0"/>
        <w:autoSpaceDN w:val="0"/>
        <w:adjustRightInd w:val="0"/>
        <w:ind w:left="426" w:hanging="426"/>
        <w:jc w:val="both"/>
        <w:rPr>
          <w:rFonts w:asciiTheme="minorHAnsi" w:hAnsiTheme="minorHAnsi" w:cstheme="minorHAnsi"/>
          <w:sz w:val="22"/>
          <w:szCs w:val="22"/>
        </w:rPr>
      </w:pPr>
    </w:p>
    <w:p w:rsidR="00925CE1" w:rsidRDefault="00925CE1" w:rsidP="00925CE1">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19</w:t>
      </w:r>
    </w:p>
    <w:p w:rsidR="00925CE1" w:rsidRDefault="00925CE1" w:rsidP="00925CE1">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Zabezpieczenie nale</w:t>
      </w:r>
      <w:r>
        <w:rPr>
          <w:rFonts w:asciiTheme="minorHAnsi" w:eastAsia="TTE1883A60t00" w:hAnsiTheme="minorHAnsi" w:cstheme="minorHAnsi"/>
          <w:b/>
          <w:sz w:val="22"/>
          <w:szCs w:val="22"/>
        </w:rPr>
        <w:t>ż</w:t>
      </w:r>
      <w:r>
        <w:rPr>
          <w:rFonts w:asciiTheme="minorHAnsi" w:hAnsiTheme="minorHAnsi" w:cstheme="minorHAnsi"/>
          <w:b/>
          <w:bCs/>
          <w:sz w:val="22"/>
          <w:szCs w:val="22"/>
        </w:rPr>
        <w:t>ytego wykonania umowy</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Ustala si</w:t>
      </w:r>
      <w:r>
        <w:rPr>
          <w:rFonts w:asciiTheme="minorHAnsi" w:eastAsia="TTE188D4F0t00" w:hAnsiTheme="minorHAnsi" w:cstheme="minorHAnsi"/>
          <w:sz w:val="22"/>
          <w:szCs w:val="22"/>
        </w:rPr>
        <w:t xml:space="preserve">ę </w:t>
      </w:r>
      <w:r>
        <w:rPr>
          <w:rFonts w:asciiTheme="minorHAnsi" w:hAnsiTheme="minorHAnsi" w:cstheme="minorHAnsi"/>
          <w:sz w:val="22"/>
          <w:szCs w:val="22"/>
        </w:rPr>
        <w:t>zabezpieczenie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 w tym pokrycia roszczeń z tytułu kar umownych, rękojmi za wady przedmiotu umowy, w wysoko</w:t>
      </w:r>
      <w:r>
        <w:rPr>
          <w:rFonts w:asciiTheme="minorHAnsi" w:eastAsia="TTE188D4F0t00" w:hAnsiTheme="minorHAnsi" w:cstheme="minorHAnsi"/>
          <w:sz w:val="22"/>
          <w:szCs w:val="22"/>
        </w:rPr>
        <w:t>ś</w:t>
      </w:r>
      <w:r>
        <w:rPr>
          <w:rFonts w:asciiTheme="minorHAnsi" w:hAnsiTheme="minorHAnsi" w:cstheme="minorHAnsi"/>
          <w:sz w:val="22"/>
          <w:szCs w:val="22"/>
        </w:rPr>
        <w:t xml:space="preserve">ci </w:t>
      </w:r>
      <w:r>
        <w:rPr>
          <w:rFonts w:asciiTheme="minorHAnsi" w:hAnsiTheme="minorHAnsi" w:cstheme="minorHAnsi"/>
          <w:bCs/>
          <w:iCs/>
          <w:sz w:val="22"/>
          <w:szCs w:val="22"/>
        </w:rPr>
        <w:t>5</w:t>
      </w:r>
      <w:r>
        <w:rPr>
          <w:rFonts w:asciiTheme="minorHAnsi" w:hAnsiTheme="minorHAnsi" w:cstheme="minorHAnsi"/>
          <w:bCs/>
          <w:i/>
          <w:iCs/>
          <w:sz w:val="22"/>
          <w:szCs w:val="22"/>
        </w:rPr>
        <w:t xml:space="preserve"> % </w:t>
      </w:r>
      <w:r>
        <w:rPr>
          <w:rFonts w:asciiTheme="minorHAnsi" w:hAnsiTheme="minorHAnsi" w:cstheme="minorHAnsi"/>
          <w:sz w:val="22"/>
          <w:szCs w:val="22"/>
        </w:rPr>
        <w:t>wynagrodzenia brutto, o którym mowa w § 6 ust 1 niniejszej umowy, tj. kwot</w:t>
      </w:r>
      <w:r>
        <w:rPr>
          <w:rFonts w:asciiTheme="minorHAnsi" w:eastAsia="TTE188D4F0t00" w:hAnsiTheme="minorHAnsi" w:cstheme="minorHAnsi"/>
          <w:sz w:val="22"/>
          <w:szCs w:val="22"/>
        </w:rPr>
        <w:t xml:space="preserve">ę </w:t>
      </w:r>
      <w:r>
        <w:rPr>
          <w:rFonts w:asciiTheme="minorHAnsi" w:hAnsiTheme="minorHAnsi" w:cstheme="minorHAnsi"/>
          <w:b/>
          <w:sz w:val="22"/>
          <w:szCs w:val="22"/>
        </w:rPr>
        <w:t>………………..</w:t>
      </w:r>
      <w:r>
        <w:rPr>
          <w:rFonts w:asciiTheme="minorHAnsi" w:hAnsiTheme="minorHAnsi" w:cstheme="minorHAnsi"/>
          <w:sz w:val="22"/>
          <w:szCs w:val="22"/>
        </w:rPr>
        <w:t xml:space="preserve"> zł (słownie: ………………………………………).</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W dniu podpisania umowy Wykonawca wniósł ustalon</w:t>
      </w:r>
      <w:r>
        <w:rPr>
          <w:rFonts w:asciiTheme="minorHAnsi" w:eastAsia="TTE188D4F0t00" w:hAnsiTheme="minorHAnsi" w:cstheme="minorHAnsi"/>
          <w:sz w:val="22"/>
          <w:szCs w:val="22"/>
        </w:rPr>
        <w:t xml:space="preserve">ą </w:t>
      </w:r>
      <w:r>
        <w:rPr>
          <w:rFonts w:asciiTheme="minorHAnsi" w:hAnsiTheme="minorHAnsi" w:cstheme="minorHAnsi"/>
          <w:sz w:val="22"/>
          <w:szCs w:val="22"/>
        </w:rPr>
        <w:t>w ust.1 kwot</w:t>
      </w:r>
      <w:r>
        <w:rPr>
          <w:rFonts w:asciiTheme="minorHAnsi" w:eastAsia="TTE188D4F0t00" w:hAnsiTheme="minorHAnsi" w:cstheme="minorHAnsi"/>
          <w:sz w:val="22"/>
          <w:szCs w:val="22"/>
        </w:rPr>
        <w:t xml:space="preserve">ę </w:t>
      </w:r>
      <w:r>
        <w:rPr>
          <w:rFonts w:asciiTheme="minorHAnsi" w:hAnsiTheme="minorHAnsi" w:cstheme="minorHAnsi"/>
          <w:sz w:val="22"/>
          <w:szCs w:val="22"/>
        </w:rPr>
        <w:t>zabezpieczenia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w:t>
      </w:r>
      <w:r>
        <w:rPr>
          <w:rFonts w:asciiTheme="minorHAnsi" w:hAnsiTheme="minorHAnsi" w:cstheme="minorHAnsi"/>
          <w:color w:val="00B050"/>
          <w:sz w:val="22"/>
          <w:szCs w:val="22"/>
        </w:rPr>
        <w:t xml:space="preserve"> </w:t>
      </w:r>
      <w:r>
        <w:rPr>
          <w:rFonts w:asciiTheme="minorHAnsi" w:hAnsiTheme="minorHAnsi" w:cstheme="minorHAnsi"/>
          <w:sz w:val="22"/>
          <w:szCs w:val="22"/>
        </w:rPr>
        <w:t>w tym pokrycia roszczeń z tytułu kar umownych, rękojmi za wady przedmiotu umowy,  w formie ………………………………………………………………………………………………………………</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Zabezpieczenie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 o którym mowa w ust. 1 b</w:t>
      </w:r>
      <w:r>
        <w:rPr>
          <w:rFonts w:asciiTheme="minorHAnsi" w:eastAsia="TTE188D4F0t00" w:hAnsiTheme="minorHAnsi" w:cstheme="minorHAnsi"/>
          <w:sz w:val="22"/>
          <w:szCs w:val="22"/>
        </w:rPr>
        <w:t>ę</w:t>
      </w:r>
      <w:r>
        <w:rPr>
          <w:rFonts w:asciiTheme="minorHAnsi" w:hAnsiTheme="minorHAnsi" w:cstheme="minorHAnsi"/>
          <w:sz w:val="22"/>
          <w:szCs w:val="22"/>
        </w:rPr>
        <w:t>dzie zwrócone Wykonawcy w terminach i wysoko</w:t>
      </w:r>
      <w:r>
        <w:rPr>
          <w:rFonts w:asciiTheme="minorHAnsi" w:eastAsia="TTE188D4F0t00" w:hAnsiTheme="minorHAnsi" w:cstheme="minorHAnsi"/>
          <w:sz w:val="22"/>
          <w:szCs w:val="22"/>
        </w:rPr>
        <w:t>ś</w:t>
      </w:r>
      <w:r>
        <w:rPr>
          <w:rFonts w:asciiTheme="minorHAnsi" w:hAnsiTheme="minorHAnsi" w:cstheme="minorHAnsi"/>
          <w:sz w:val="22"/>
          <w:szCs w:val="22"/>
        </w:rPr>
        <w:t>ciach jak ni</w:t>
      </w:r>
      <w:r>
        <w:rPr>
          <w:rFonts w:asciiTheme="minorHAnsi" w:eastAsia="TTE188D4F0t00" w:hAnsiTheme="minorHAnsi" w:cstheme="minorHAnsi"/>
          <w:sz w:val="22"/>
          <w:szCs w:val="22"/>
        </w:rPr>
        <w:t>ż</w:t>
      </w:r>
      <w:r>
        <w:rPr>
          <w:rFonts w:asciiTheme="minorHAnsi" w:hAnsiTheme="minorHAnsi" w:cstheme="minorHAnsi"/>
          <w:sz w:val="22"/>
          <w:szCs w:val="22"/>
        </w:rPr>
        <w:t>ej:</w:t>
      </w:r>
    </w:p>
    <w:p w:rsidR="00925CE1" w:rsidRDefault="00925CE1" w:rsidP="006057F1">
      <w:pPr>
        <w:numPr>
          <w:ilvl w:val="0"/>
          <w:numId w:val="46"/>
        </w:numPr>
        <w:tabs>
          <w:tab w:val="num" w:pos="851"/>
        </w:tabs>
        <w:ind w:left="851" w:right="-5"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70% wartości zabezpieczenia – Zamawiający zwróci lub zwolni w terminie 30 dni od dnia wykonania zamówienia i uznania przez zamawiającego za należycie wykonane,</w:t>
      </w:r>
    </w:p>
    <w:p w:rsidR="00925CE1" w:rsidRDefault="00925CE1" w:rsidP="006057F1">
      <w:pPr>
        <w:numPr>
          <w:ilvl w:val="0"/>
          <w:numId w:val="46"/>
        </w:numPr>
        <w:tabs>
          <w:tab w:val="num" w:pos="851"/>
        </w:tabs>
        <w:ind w:left="851" w:right="-5" w:hanging="425"/>
        <w:jc w:val="both"/>
        <w:rPr>
          <w:rFonts w:asciiTheme="minorHAnsi" w:hAnsiTheme="minorHAnsi" w:cstheme="minorHAnsi"/>
          <w:sz w:val="22"/>
          <w:szCs w:val="22"/>
        </w:rPr>
      </w:pPr>
      <w:r>
        <w:rPr>
          <w:rFonts w:asciiTheme="minorHAnsi" w:hAnsiTheme="minorHAnsi" w:cstheme="minorHAnsi"/>
          <w:color w:val="000000"/>
          <w:sz w:val="22"/>
          <w:szCs w:val="22"/>
        </w:rPr>
        <w:t>30% wartości zabezpieczenia – Zamawiający zwróci lub zwolni nie później niż w 15 dniu po upływie okresu rękojmi za wady.</w:t>
      </w:r>
    </w:p>
    <w:p w:rsidR="00925CE1" w:rsidRDefault="00925CE1" w:rsidP="00925CE1">
      <w:pPr>
        <w:ind w:right="-5"/>
        <w:jc w:val="both"/>
        <w:rPr>
          <w:rFonts w:asciiTheme="minorHAnsi" w:hAnsiTheme="minorHAnsi" w:cstheme="minorHAnsi"/>
          <w:sz w:val="22"/>
          <w:szCs w:val="22"/>
        </w:rPr>
      </w:pPr>
      <w:r>
        <w:rPr>
          <w:rFonts w:asciiTheme="minorHAnsi" w:hAnsiTheme="minorHAnsi" w:cstheme="minorHAnsi"/>
          <w:sz w:val="22"/>
          <w:szCs w:val="22"/>
        </w:rPr>
        <w:t>4.   Jeżeli w toku realizacji umowy ulegnie zmianie termin wykonania umowy okre</w:t>
      </w:r>
      <w:r>
        <w:rPr>
          <w:rFonts w:asciiTheme="minorHAnsi" w:eastAsia="TTE188D4F0t00" w:hAnsiTheme="minorHAnsi" w:cstheme="minorHAnsi"/>
          <w:sz w:val="22"/>
          <w:szCs w:val="22"/>
        </w:rPr>
        <w:t>ś</w:t>
      </w:r>
      <w:r>
        <w:rPr>
          <w:rFonts w:asciiTheme="minorHAnsi" w:hAnsiTheme="minorHAnsi" w:cstheme="minorHAnsi"/>
          <w:sz w:val="22"/>
          <w:szCs w:val="22"/>
        </w:rPr>
        <w:t>lony w § 4 ust. 1 Wykonawca zobowi</w:t>
      </w:r>
      <w:r>
        <w:rPr>
          <w:rFonts w:asciiTheme="minorHAnsi" w:eastAsia="TTE188D4F0t00" w:hAnsiTheme="minorHAnsi" w:cstheme="minorHAnsi"/>
          <w:sz w:val="22"/>
          <w:szCs w:val="22"/>
        </w:rPr>
        <w:t>ą</w:t>
      </w:r>
      <w:r>
        <w:rPr>
          <w:rFonts w:asciiTheme="minorHAnsi" w:hAnsiTheme="minorHAnsi" w:cstheme="minorHAnsi"/>
          <w:sz w:val="22"/>
          <w:szCs w:val="22"/>
        </w:rPr>
        <w:t>zany jest uaktualni</w:t>
      </w:r>
      <w:r>
        <w:rPr>
          <w:rFonts w:asciiTheme="minorHAnsi" w:eastAsia="TTE188D4F0t00" w:hAnsiTheme="minorHAnsi" w:cstheme="minorHAnsi"/>
          <w:sz w:val="22"/>
          <w:szCs w:val="22"/>
        </w:rPr>
        <w:t xml:space="preserve">ć </w:t>
      </w:r>
      <w:r>
        <w:rPr>
          <w:rFonts w:asciiTheme="minorHAnsi" w:hAnsiTheme="minorHAnsi" w:cstheme="minorHAnsi"/>
          <w:sz w:val="22"/>
          <w:szCs w:val="22"/>
        </w:rPr>
        <w:t>wniesione zabezpieczenie na dzie</w:t>
      </w:r>
      <w:r>
        <w:rPr>
          <w:rFonts w:asciiTheme="minorHAnsi" w:eastAsia="TTE188D4F0t00" w:hAnsiTheme="minorHAnsi" w:cstheme="minorHAnsi"/>
          <w:sz w:val="22"/>
          <w:szCs w:val="22"/>
        </w:rPr>
        <w:t xml:space="preserve">ń </w:t>
      </w:r>
      <w:r>
        <w:rPr>
          <w:rFonts w:asciiTheme="minorHAnsi" w:hAnsiTheme="minorHAnsi" w:cstheme="minorHAnsi"/>
          <w:sz w:val="22"/>
          <w:szCs w:val="22"/>
        </w:rPr>
        <w:t>podpisania aneksu.</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6.  W przypadku braku wniesienia zabezpieczenia o którym mowa w ust. 5</w:t>
      </w:r>
      <w:r>
        <w:rPr>
          <w:rFonts w:asciiTheme="minorHAnsi" w:hAnsiTheme="minorHAnsi" w:cstheme="minorHAnsi"/>
          <w:color w:val="FF0000"/>
          <w:sz w:val="22"/>
          <w:szCs w:val="22"/>
        </w:rPr>
        <w:t>,</w:t>
      </w:r>
      <w:r>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7. </w:t>
      </w:r>
      <w:r>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Pr>
          <w:rFonts w:asciiTheme="minorHAnsi" w:hAnsiTheme="minorHAnsi" w:cstheme="minorHAnsi"/>
          <w:sz w:val="22"/>
          <w:szCs w:val="22"/>
        </w:rPr>
        <w:t xml:space="preserve">Dokonanie wypłaty zabezpieczonej nie może być uzależniona od spełnienia przez Zamawiającego jakichkolwiek dodatkowych  warunków lub przedłożenia jakichkolwiek dokumentów, oprócz  dokumentów, o których mowa w zdaniu pierwszym. </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bCs/>
          <w:iCs/>
          <w:sz w:val="22"/>
          <w:szCs w:val="22"/>
        </w:rPr>
        <w:t xml:space="preserve">   </w:t>
      </w:r>
      <w:r>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xml:space="preserve">§ </w:t>
      </w:r>
      <w:r w:rsidR="00925CE1">
        <w:rPr>
          <w:rFonts w:asciiTheme="minorHAnsi" w:hAnsiTheme="minorHAnsi" w:cstheme="minorHAnsi"/>
          <w:b/>
          <w:sz w:val="22"/>
          <w:szCs w:val="22"/>
        </w:rPr>
        <w:t>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lastRenderedPageBreak/>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w:t>
      </w:r>
      <w:r w:rsidR="00B35605" w:rsidRPr="00761670">
        <w:rPr>
          <w:rFonts w:asciiTheme="minorHAnsi" w:hAnsiTheme="minorHAnsi" w:cstheme="minorHAnsi"/>
          <w:sz w:val="22"/>
          <w:szCs w:val="22"/>
        </w:rPr>
        <w:lastRenderedPageBreak/>
        <w:t xml:space="preserve">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6057F1">
      <w:pPr>
        <w:pStyle w:val="Akapitzlist"/>
        <w:numPr>
          <w:ilvl w:val="0"/>
          <w:numId w:val="42"/>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6057F1">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6057F1">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6057F1">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8"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2</w:t>
      </w:r>
    </w:p>
    <w:bookmarkEnd w:id="8"/>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6057F1">
      <w:pPr>
        <w:numPr>
          <w:ilvl w:val="0"/>
          <w:numId w:val="20"/>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r>
      <w:r w:rsidRPr="00761670">
        <w:rPr>
          <w:rFonts w:asciiTheme="minorHAnsi" w:hAnsiTheme="minorHAnsi" w:cstheme="minorHAnsi"/>
          <w:sz w:val="22"/>
          <w:szCs w:val="22"/>
        </w:rPr>
        <w:lastRenderedPageBreak/>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651474">
      <w:pPr>
        <w:pStyle w:val="Akapitzlist"/>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651474">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6057F1">
      <w:pPr>
        <w:numPr>
          <w:ilvl w:val="1"/>
          <w:numId w:val="17"/>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r w:rsidR="00186D10" w:rsidRPr="00761670">
        <w:rPr>
          <w:rFonts w:asciiTheme="minorHAnsi" w:hAnsiTheme="minorHAnsi" w:cstheme="minorHAnsi"/>
          <w:sz w:val="22"/>
          <w:szCs w:val="22"/>
        </w:rPr>
        <w:t>protokołu</w:t>
      </w:r>
      <w:r w:rsidRPr="00761670">
        <w:rPr>
          <w:rFonts w:asciiTheme="minorHAnsi" w:hAnsiTheme="minorHAnsi" w:cstheme="minorHAnsi"/>
          <w:sz w:val="22"/>
          <w:szCs w:val="22"/>
        </w:rPr>
        <w:t xml:space="preserve"> odbioru robót i za zabezpieczenie przerwanych robót. </w:t>
      </w:r>
    </w:p>
    <w:p w:rsidR="00E14371" w:rsidRPr="00761670" w:rsidRDefault="00E14371" w:rsidP="006057F1">
      <w:pPr>
        <w:numPr>
          <w:ilvl w:val="1"/>
          <w:numId w:val="17"/>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6057F1">
      <w:pPr>
        <w:numPr>
          <w:ilvl w:val="1"/>
          <w:numId w:val="17"/>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w:t>
      </w:r>
      <w:r w:rsidR="00186D1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6057F1">
      <w:pPr>
        <w:pStyle w:val="Tekstpodstawowywcity2"/>
        <w:numPr>
          <w:ilvl w:val="0"/>
          <w:numId w:val="4"/>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9"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9"/>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6057F1">
      <w:pPr>
        <w:pStyle w:val="Akapitzlist"/>
        <w:numPr>
          <w:ilvl w:val="2"/>
          <w:numId w:val="11"/>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6057F1">
      <w:pPr>
        <w:pStyle w:val="Akapitzlist"/>
        <w:numPr>
          <w:ilvl w:val="2"/>
          <w:numId w:val="11"/>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6057F1">
      <w:pPr>
        <w:pStyle w:val="Akapitzlist"/>
        <w:numPr>
          <w:ilvl w:val="2"/>
          <w:numId w:val="11"/>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6057F1">
      <w:pPr>
        <w:pStyle w:val="Akapitzlist"/>
        <w:numPr>
          <w:ilvl w:val="2"/>
          <w:numId w:val="11"/>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6057F1">
      <w:pPr>
        <w:pStyle w:val="Akapitzlist"/>
        <w:numPr>
          <w:ilvl w:val="2"/>
          <w:numId w:val="11"/>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6057F1">
      <w:pPr>
        <w:pStyle w:val="Akapitzlist"/>
        <w:numPr>
          <w:ilvl w:val="2"/>
          <w:numId w:val="11"/>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xml:space="preserve">,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w:t>
      </w:r>
      <w:r w:rsidR="005F1FDC" w:rsidRPr="00761670">
        <w:rPr>
          <w:rFonts w:asciiTheme="minorHAnsi" w:hAnsiTheme="minorHAnsi" w:cstheme="minorHAnsi"/>
          <w:sz w:val="22"/>
          <w:szCs w:val="22"/>
        </w:rPr>
        <w:lastRenderedPageBreak/>
        <w:t>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93C4F" w:rsidRDefault="00093C4F" w:rsidP="00B2741C">
      <w:pPr>
        <w:autoSpaceDE w:val="0"/>
        <w:autoSpaceDN w:val="0"/>
        <w:adjustRightInd w:val="0"/>
        <w:jc w:val="center"/>
        <w:rPr>
          <w:rFonts w:asciiTheme="minorHAnsi" w:hAnsiTheme="minorHAnsi" w:cstheme="minorHAnsi"/>
          <w:b/>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6057F1">
      <w:pPr>
        <w:numPr>
          <w:ilvl w:val="0"/>
          <w:numId w:val="26"/>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6057F1">
      <w:pPr>
        <w:pStyle w:val="Akapitzlist"/>
        <w:numPr>
          <w:ilvl w:val="0"/>
          <w:numId w:val="2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6057F1">
      <w:pPr>
        <w:pStyle w:val="Akapitzlist"/>
        <w:numPr>
          <w:ilvl w:val="0"/>
          <w:numId w:val="2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6057F1">
      <w:pPr>
        <w:pStyle w:val="Akapitzlist"/>
        <w:numPr>
          <w:ilvl w:val="0"/>
          <w:numId w:val="2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6057F1">
      <w:pPr>
        <w:pStyle w:val="Akapitzlist"/>
        <w:numPr>
          <w:ilvl w:val="0"/>
          <w:numId w:val="26"/>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6057F1">
      <w:pPr>
        <w:pStyle w:val="Akapitzlist"/>
        <w:numPr>
          <w:ilvl w:val="0"/>
          <w:numId w:val="2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6057F1">
      <w:pPr>
        <w:pStyle w:val="Akapitzlist"/>
        <w:numPr>
          <w:ilvl w:val="0"/>
          <w:numId w:val="2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6057F1">
      <w:pPr>
        <w:numPr>
          <w:ilvl w:val="0"/>
          <w:numId w:val="26"/>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6057F1">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6057F1">
      <w:pPr>
        <w:pStyle w:val="Akapitzlist"/>
        <w:numPr>
          <w:ilvl w:val="0"/>
          <w:numId w:val="31"/>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6057F1">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6057F1">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6057F1">
      <w:pPr>
        <w:pStyle w:val="Akapitzlist"/>
        <w:numPr>
          <w:ilvl w:val="0"/>
          <w:numId w:val="30"/>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6057F1">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6057F1">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6057F1">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6057F1">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6057F1">
      <w:pPr>
        <w:pStyle w:val="Akapitzlist"/>
        <w:numPr>
          <w:ilvl w:val="0"/>
          <w:numId w:val="28"/>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6057F1">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6057F1">
      <w:pPr>
        <w:pStyle w:val="Akapitzlist"/>
        <w:numPr>
          <w:ilvl w:val="0"/>
          <w:numId w:val="27"/>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6057F1">
      <w:pPr>
        <w:pStyle w:val="Akapitzlist"/>
        <w:numPr>
          <w:ilvl w:val="0"/>
          <w:numId w:val="27"/>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6057F1">
      <w:pPr>
        <w:pStyle w:val="Akapitzlist"/>
        <w:numPr>
          <w:ilvl w:val="0"/>
          <w:numId w:val="27"/>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6057F1">
      <w:pPr>
        <w:pStyle w:val="Akapitzlist"/>
        <w:numPr>
          <w:ilvl w:val="0"/>
          <w:numId w:val="29"/>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6057F1">
      <w:pPr>
        <w:pStyle w:val="Akapitzlist"/>
        <w:numPr>
          <w:ilvl w:val="0"/>
          <w:numId w:val="3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6057F1">
      <w:pPr>
        <w:pStyle w:val="Akapitzlist"/>
        <w:numPr>
          <w:ilvl w:val="0"/>
          <w:numId w:val="32"/>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Default="00B2741C" w:rsidP="006057F1">
      <w:pPr>
        <w:pStyle w:val="Akapitzlist"/>
        <w:numPr>
          <w:ilvl w:val="0"/>
          <w:numId w:val="32"/>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E5CFA" w:rsidRDefault="003E5CFA" w:rsidP="003E5CFA">
      <w:pPr>
        <w:jc w:val="both"/>
        <w:rPr>
          <w:rFonts w:asciiTheme="minorHAnsi" w:hAnsiTheme="minorHAnsi" w:cstheme="minorHAnsi"/>
          <w:sz w:val="22"/>
          <w:szCs w:val="22"/>
        </w:rPr>
      </w:pPr>
    </w:p>
    <w:p w:rsidR="003E5CFA" w:rsidRDefault="003E5CFA" w:rsidP="003E5CFA">
      <w:pPr>
        <w:jc w:val="both"/>
        <w:rPr>
          <w:rFonts w:asciiTheme="minorHAnsi" w:hAnsiTheme="minorHAnsi" w:cstheme="minorHAnsi"/>
          <w:sz w:val="22"/>
          <w:szCs w:val="22"/>
        </w:rPr>
      </w:pPr>
    </w:p>
    <w:p w:rsidR="003E5CFA" w:rsidRDefault="003E5CFA" w:rsidP="003E5CFA">
      <w:pPr>
        <w:jc w:val="both"/>
        <w:rPr>
          <w:rFonts w:asciiTheme="minorHAnsi" w:hAnsiTheme="minorHAnsi" w:cstheme="minorHAnsi"/>
          <w:sz w:val="22"/>
          <w:szCs w:val="22"/>
        </w:rPr>
      </w:pPr>
    </w:p>
    <w:p w:rsidR="003E5CFA" w:rsidRDefault="003E5CFA" w:rsidP="003E5CFA">
      <w:pPr>
        <w:jc w:val="both"/>
        <w:rPr>
          <w:rFonts w:asciiTheme="minorHAnsi" w:hAnsiTheme="minorHAnsi" w:cstheme="minorHAnsi"/>
          <w:sz w:val="22"/>
          <w:szCs w:val="22"/>
        </w:rPr>
      </w:pPr>
    </w:p>
    <w:p w:rsidR="003E5CFA" w:rsidRDefault="003E5CFA" w:rsidP="003E5CFA">
      <w:pPr>
        <w:jc w:val="both"/>
        <w:rPr>
          <w:rFonts w:asciiTheme="minorHAnsi" w:hAnsiTheme="minorHAnsi" w:cstheme="minorHAnsi"/>
          <w:sz w:val="22"/>
          <w:szCs w:val="22"/>
        </w:rPr>
      </w:pPr>
    </w:p>
    <w:p w:rsidR="003E5CFA" w:rsidRPr="003E5CFA" w:rsidRDefault="003E5CFA" w:rsidP="003E5CFA">
      <w:pPr>
        <w:jc w:val="both"/>
        <w:rPr>
          <w:rFonts w:asciiTheme="minorHAnsi" w:hAnsiTheme="minorHAnsi" w:cstheme="minorHAnsi"/>
          <w:sz w:val="22"/>
          <w:szCs w:val="22"/>
        </w:rPr>
      </w:pPr>
      <w:bookmarkStart w:id="10" w:name="_GoBack"/>
      <w:bookmarkEnd w:id="10"/>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lastRenderedPageBreak/>
        <w:t>§ 2</w:t>
      </w:r>
      <w:r w:rsidR="00925CE1">
        <w:rPr>
          <w:rFonts w:asciiTheme="minorHAnsi" w:hAnsiTheme="minorHAnsi" w:cstheme="minorHAnsi"/>
          <w:b/>
          <w:sz w:val="22"/>
          <w:szCs w:val="22"/>
        </w:rPr>
        <w:t>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EF" w:rsidRDefault="00D208EF" w:rsidP="00F30197">
      <w:r>
        <w:separator/>
      </w:r>
    </w:p>
  </w:endnote>
  <w:endnote w:type="continuationSeparator" w:id="0">
    <w:p w:rsidR="00D208EF" w:rsidRDefault="00D208EF"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A66A5C" w:rsidRDefault="00A66A5C">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3E5CFA">
              <w:rPr>
                <w:rFonts w:asciiTheme="minorHAnsi" w:hAnsiTheme="minorHAnsi" w:cstheme="minorHAnsi"/>
                <w:b/>
                <w:bCs/>
                <w:noProof/>
                <w:sz w:val="20"/>
                <w:szCs w:val="20"/>
              </w:rPr>
              <w:t>20</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3E5CFA">
              <w:rPr>
                <w:rFonts w:asciiTheme="minorHAnsi" w:hAnsiTheme="minorHAnsi" w:cstheme="minorHAnsi"/>
                <w:b/>
                <w:bCs/>
                <w:noProof/>
                <w:sz w:val="20"/>
                <w:szCs w:val="20"/>
              </w:rPr>
              <w:t>22</w:t>
            </w:r>
            <w:r w:rsidRPr="00761670">
              <w:rPr>
                <w:rFonts w:asciiTheme="minorHAnsi" w:hAnsiTheme="minorHAnsi" w:cstheme="minorHAnsi"/>
                <w:b/>
                <w:bCs/>
                <w:sz w:val="20"/>
                <w:szCs w:val="20"/>
              </w:rPr>
              <w:fldChar w:fldCharType="end"/>
            </w:r>
          </w:p>
        </w:sdtContent>
      </w:sdt>
    </w:sdtContent>
  </w:sdt>
  <w:p w:rsidR="00A66A5C" w:rsidRDefault="00A66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EF" w:rsidRDefault="00D208EF" w:rsidP="00F30197">
      <w:r>
        <w:separator/>
      </w:r>
    </w:p>
  </w:footnote>
  <w:footnote w:type="continuationSeparator" w:id="0">
    <w:p w:rsidR="00D208EF" w:rsidRDefault="00D208EF"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6" w15:restartNumberingAfterBreak="0">
    <w:nsid w:val="2EC90983"/>
    <w:multiLevelType w:val="hybridMultilevel"/>
    <w:tmpl w:val="45C638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04D4E"/>
    <w:multiLevelType w:val="hybridMultilevel"/>
    <w:tmpl w:val="C72EC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655EDF"/>
    <w:multiLevelType w:val="hybridMultilevel"/>
    <w:tmpl w:val="A916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3"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30"/>
  </w:num>
  <w:num w:numId="4">
    <w:abstractNumId w:val="15"/>
  </w:num>
  <w:num w:numId="5">
    <w:abstractNumId w:val="22"/>
  </w:num>
  <w:num w:numId="6">
    <w:abstractNumId w:val="45"/>
  </w:num>
  <w:num w:numId="7">
    <w:abstractNumId w:val="27"/>
  </w:num>
  <w:num w:numId="8">
    <w:abstractNumId w:val="4"/>
  </w:num>
  <w:num w:numId="9">
    <w:abstractNumId w:val="34"/>
  </w:num>
  <w:num w:numId="10">
    <w:abstractNumId w:val="13"/>
  </w:num>
  <w:num w:numId="11">
    <w:abstractNumId w:val="21"/>
  </w:num>
  <w:num w:numId="12">
    <w:abstractNumId w:val="12"/>
  </w:num>
  <w:num w:numId="13">
    <w:abstractNumId w:val="14"/>
  </w:num>
  <w:num w:numId="14">
    <w:abstractNumId w:val="5"/>
  </w:num>
  <w:num w:numId="15">
    <w:abstractNumId w:val="35"/>
  </w:num>
  <w:num w:numId="16">
    <w:abstractNumId w:val="9"/>
  </w:num>
  <w:num w:numId="17">
    <w:abstractNumId w:val="46"/>
  </w:num>
  <w:num w:numId="18">
    <w:abstractNumId w:val="20"/>
  </w:num>
  <w:num w:numId="19">
    <w:abstractNumId w:val="33"/>
  </w:num>
  <w:num w:numId="20">
    <w:abstractNumId w:val="25"/>
  </w:num>
  <w:num w:numId="21">
    <w:abstractNumId w:val="29"/>
  </w:num>
  <w:num w:numId="22">
    <w:abstractNumId w:val="2"/>
  </w:num>
  <w:num w:numId="23">
    <w:abstractNumId w:val="38"/>
  </w:num>
  <w:num w:numId="24">
    <w:abstractNumId w:val="28"/>
  </w:num>
  <w:num w:numId="25">
    <w:abstractNumId w:val="19"/>
  </w:num>
  <w:num w:numId="26">
    <w:abstractNumId w:val="11"/>
  </w:num>
  <w:num w:numId="27">
    <w:abstractNumId w:val="6"/>
  </w:num>
  <w:num w:numId="28">
    <w:abstractNumId w:val="26"/>
  </w:num>
  <w:num w:numId="29">
    <w:abstractNumId w:val="36"/>
  </w:num>
  <w:num w:numId="30">
    <w:abstractNumId w:val="39"/>
  </w:num>
  <w:num w:numId="31">
    <w:abstractNumId w:val="47"/>
  </w:num>
  <w:num w:numId="32">
    <w:abstractNumId w:val="18"/>
  </w:num>
  <w:num w:numId="33">
    <w:abstractNumId w:val="23"/>
  </w:num>
  <w:num w:numId="34">
    <w:abstractNumId w:val="1"/>
  </w:num>
  <w:num w:numId="35">
    <w:abstractNumId w:val="43"/>
  </w:num>
  <w:num w:numId="36">
    <w:abstractNumId w:val="40"/>
  </w:num>
  <w:num w:numId="37">
    <w:abstractNumId w:val="41"/>
  </w:num>
  <w:num w:numId="38">
    <w:abstractNumId w:val="32"/>
  </w:num>
  <w:num w:numId="39">
    <w:abstractNumId w:val="17"/>
  </w:num>
  <w:num w:numId="40">
    <w:abstractNumId w:val="37"/>
  </w:num>
  <w:num w:numId="41">
    <w:abstractNumId w:val="44"/>
  </w:num>
  <w:num w:numId="42">
    <w:abstractNumId w:val="3"/>
  </w:num>
  <w:num w:numId="43">
    <w:abstractNumId w:val="0"/>
  </w:num>
  <w:num w:numId="44">
    <w:abstractNumId w:val="7"/>
  </w:num>
  <w:num w:numId="45">
    <w:abstractNumId w:val="3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3C4F"/>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86D10"/>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4850"/>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3980"/>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5CFA"/>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04A1"/>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6292F"/>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7F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C2A"/>
    <w:rsid w:val="00862EBB"/>
    <w:rsid w:val="00863E23"/>
    <w:rsid w:val="00864A67"/>
    <w:rsid w:val="00865900"/>
    <w:rsid w:val="00866071"/>
    <w:rsid w:val="00866EA8"/>
    <w:rsid w:val="008678B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E7440"/>
    <w:rsid w:val="008F5500"/>
    <w:rsid w:val="008F776F"/>
    <w:rsid w:val="00901149"/>
    <w:rsid w:val="00903C3A"/>
    <w:rsid w:val="00904E1A"/>
    <w:rsid w:val="00905E2E"/>
    <w:rsid w:val="0090667B"/>
    <w:rsid w:val="009105D7"/>
    <w:rsid w:val="009155D5"/>
    <w:rsid w:val="0091567E"/>
    <w:rsid w:val="009225E5"/>
    <w:rsid w:val="00925972"/>
    <w:rsid w:val="00925ACF"/>
    <w:rsid w:val="00925CE1"/>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66A5C"/>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598"/>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08EF"/>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ED9"/>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45C3"/>
    <w:rsid w:val="00FC5DAB"/>
    <w:rsid w:val="00FD079F"/>
    <w:rsid w:val="00FD16B2"/>
    <w:rsid w:val="00FD322D"/>
    <w:rsid w:val="00FD4869"/>
    <w:rsid w:val="00FD5ABF"/>
    <w:rsid w:val="00FD5C53"/>
    <w:rsid w:val="00FD66BA"/>
    <w:rsid w:val="00FE055C"/>
    <w:rsid w:val="00FE0D5E"/>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3"/>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3"/>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563836884">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FB590-200C-4B0E-A011-45031B3A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10147</Words>
  <Characters>60883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70889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23</cp:revision>
  <cp:lastPrinted>2021-03-18T14:08:00Z</cp:lastPrinted>
  <dcterms:created xsi:type="dcterms:W3CDTF">2021-08-25T09:02:00Z</dcterms:created>
  <dcterms:modified xsi:type="dcterms:W3CDTF">2022-07-25T14:28:00Z</dcterms:modified>
</cp:coreProperties>
</file>